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7BEF2" w14:textId="77777777" w:rsidR="00CC7DA8" w:rsidRDefault="00CC7DA8">
      <w:pPr>
        <w:pStyle w:val="ARCATNormal"/>
      </w:pPr>
    </w:p>
    <w:p w14:paraId="69353702" w14:textId="1EA1FE13" w:rsidR="00CC7DA8" w:rsidRDefault="004C3B04">
      <w:pPr>
        <w:spacing w:after="0" w:line="240" w:lineRule="auto"/>
        <w:jc w:val="center"/>
      </w:pPr>
      <w:r w:rsidRPr="00746203">
        <w:rPr>
          <w:noProof/>
        </w:rPr>
        <w:drawing>
          <wp:inline distT="0" distB="0" distL="0" distR="0" wp14:anchorId="5E475931" wp14:editId="7235959F">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9"/>
                    <a:stretch>
                      <a:fillRect/>
                    </a:stretch>
                  </pic:blipFill>
                  <pic:spPr>
                    <a:xfrm>
                      <a:off x="0" y="0"/>
                      <a:ext cx="1540601" cy="562579"/>
                    </a:xfrm>
                    <a:prstGeom prst="rect">
                      <a:avLst/>
                    </a:prstGeom>
                  </pic:spPr>
                </pic:pic>
              </a:graphicData>
            </a:graphic>
          </wp:inline>
        </w:drawing>
      </w:r>
    </w:p>
    <w:p w14:paraId="398C338D" w14:textId="6550A4C3" w:rsidR="00CC7DA8" w:rsidRDefault="00F55568">
      <w:pPr>
        <w:pStyle w:val="ARCATTitle"/>
        <w:jc w:val="center"/>
      </w:pPr>
      <w:r>
        <w:t>SECTION 08330</w:t>
      </w:r>
      <w:r w:rsidR="005D65D7">
        <w:t xml:space="preserve"> (08 33 00)</w:t>
      </w:r>
    </w:p>
    <w:p w14:paraId="52A26A4F" w14:textId="0927727E" w:rsidR="00CC7DA8" w:rsidRDefault="00F55568">
      <w:pPr>
        <w:pStyle w:val="ARCATTitle"/>
        <w:jc w:val="center"/>
      </w:pPr>
      <w:r>
        <w:t>COILING SHUTTERS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w:t>
      </w:r>
      <w:proofErr w:type="gramStart"/>
      <w:r>
        <w:t>specifier</w:t>
      </w:r>
      <w:proofErr w:type="gramEnd"/>
      <w:r>
        <w:t xml:space="preserve">.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6A5DE5A"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t>** NOTE TO SPECIFIER ** C.H.I. Overhead Doors; Overhead Doors.</w:t>
      </w:r>
    </w:p>
    <w:p w14:paraId="0D45BD41" w14:textId="77777777" w:rsidR="0083125C" w:rsidRPr="004A4BA9"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r w:rsidRPr="004A4BA9">
        <w:rPr>
          <w:vanish/>
          <w:color w:val="FF0000"/>
          <w:szCs w:val="24"/>
        </w:rPr>
        <w:br/>
        <w:t>This section is based on the products of C.H.I. Overhead Doors, which is located at:</w:t>
      </w:r>
      <w:r w:rsidRPr="004A4BA9">
        <w:rPr>
          <w:vanish/>
          <w:color w:val="FF0000"/>
          <w:szCs w:val="24"/>
        </w:rPr>
        <w:br/>
        <w:t>1485 Sunrise Drive.</w:t>
      </w:r>
      <w:r w:rsidRPr="004A4BA9">
        <w:rPr>
          <w:vanish/>
          <w:color w:val="FF0000"/>
          <w:szCs w:val="24"/>
        </w:rPr>
        <w:br/>
        <w:t>Arthur, IL 61911.</w:t>
      </w:r>
      <w:r w:rsidRPr="004A4BA9">
        <w:rPr>
          <w:vanish/>
          <w:color w:val="FF0000"/>
          <w:szCs w:val="24"/>
        </w:rPr>
        <w:br/>
        <w:t>Tel:  (800) 677-2650.</w:t>
      </w:r>
      <w:r w:rsidRPr="004A4BA9">
        <w:rPr>
          <w:vanish/>
          <w:color w:val="FF0000"/>
          <w:szCs w:val="24"/>
        </w:rPr>
        <w:br/>
        <w:t>Fax:  (800) 738-5006.</w:t>
      </w:r>
      <w:r w:rsidRPr="004A4BA9">
        <w:rPr>
          <w:vanish/>
          <w:color w:val="FF0000"/>
          <w:szCs w:val="24"/>
        </w:rPr>
        <w:br/>
        <w:t>E-mail:  aia@chiohd.com</w:t>
      </w:r>
      <w:r w:rsidRPr="004A4BA9">
        <w:rPr>
          <w:vanish/>
          <w:color w:val="FF0000"/>
          <w:szCs w:val="24"/>
        </w:rPr>
        <w:br/>
        <w:t xml:space="preserve">Web:  </w:t>
      </w:r>
      <w:hyperlink r:id="rId11">
        <w:r w:rsidRPr="004A4BA9">
          <w:rPr>
            <w:vanish/>
            <w:color w:val="FF0000"/>
            <w:szCs w:val="24"/>
            <w:u w:val="single"/>
          </w:rPr>
          <w:t>www.chiohd.com.</w:t>
        </w:r>
      </w:hyperlink>
      <w:r w:rsidRPr="004A4BA9">
        <w:rPr>
          <w:vanish/>
          <w:color w:val="FF0000"/>
          <w:szCs w:val="24"/>
        </w:rPr>
        <w:t xml:space="preserve"> </w:t>
      </w:r>
    </w:p>
    <w:p w14:paraId="64277236" w14:textId="77777777" w:rsidR="001E639B" w:rsidRPr="004A4BA9" w:rsidRDefault="001E639B"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vanish/>
          <w:color w:val="FF0000"/>
          <w:szCs w:val="24"/>
        </w:rPr>
      </w:pPr>
    </w:p>
    <w:p w14:paraId="67E5C92A" w14:textId="77777777" w:rsidR="005A6956" w:rsidRDefault="00A41E43"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rPr>
        <w:t>[</w:t>
      </w:r>
      <w:hyperlink r:id="rId12" w:history="1">
        <w:r w:rsidRPr="004A4BA9">
          <w:rPr>
            <w:vanish/>
            <w:color w:val="FF0000"/>
          </w:rPr>
          <w:t>Click Here</w:t>
        </w:r>
      </w:hyperlink>
      <w:r w:rsidRPr="004A4BA9">
        <w:rPr>
          <w:vanish/>
          <w:color w:val="FF0000"/>
        </w:rPr>
        <w:t>] for more information</w:t>
      </w:r>
      <w:r w:rsidR="003F751C" w:rsidRPr="004A4BA9">
        <w:rPr>
          <w:vanish/>
          <w:color w:val="FF0000"/>
        </w:rPr>
        <w:t xml:space="preserve"> </w:t>
      </w:r>
    </w:p>
    <w:p w14:paraId="04C21851" w14:textId="24F86274" w:rsidR="006C0D14" w:rsidRPr="004A4BA9" w:rsidRDefault="006C0D14"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r w:rsidRPr="004A4BA9">
        <w:rPr>
          <w:vanish/>
          <w:color w:val="FF0000"/>
          <w:szCs w:val="24"/>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36BC942" w14:textId="6A68AD16" w:rsidR="ABFFABFF" w:rsidRDefault="ABFFABFF" w:rsidP="ABFFABFF">
      <w:pPr>
        <w:pStyle w:val="ARCATParagraph"/>
      </w:pPr>
      <w:r>
        <w:t xml:space="preserve">Overhead coiling counter shutters; </w:t>
      </w:r>
      <w:proofErr w:type="gramStart"/>
      <w:r>
        <w:t>fire-rated</w:t>
      </w:r>
      <w:proofErr w:type="gramEnd"/>
      <w:r>
        <w:t>. (Model 7522)</w:t>
      </w:r>
    </w:p>
    <w:p w14:paraId="29149CC1" w14:textId="77777777" w:rsidR="ABFFABFF" w:rsidRDefault="ABFFABFF" w:rsidP="ABFFABFF">
      <w:pPr>
        <w:pStyle w:val="ARCATArticle"/>
      </w:pPr>
      <w:r>
        <w:t>RELATED SECTIONS</w:t>
      </w:r>
    </w:p>
    <w:p w14:paraId="16CE5F4C" w14:textId="77777777" w:rsidR="00CC7DA8" w:rsidRPr="004A4BA9" w:rsidRDefault="00F55568">
      <w:pPr>
        <w:pStyle w:val="ARCATnote"/>
        <w:rPr>
          <w:b w:val="0"/>
          <w:bCs/>
        </w:rPr>
      </w:pPr>
      <w:r w:rsidRPr="004A4BA9">
        <w:rPr>
          <w:b w:val="0"/>
          <w:bCs/>
        </w:rP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4B413517" w:rsidR="00CC7DA8" w:rsidRPr="004A4BA9" w:rsidRDefault="00F55568">
      <w:pPr>
        <w:pStyle w:val="ARCATnote"/>
        <w:rPr>
          <w:b w:val="0"/>
          <w:bCs/>
        </w:rPr>
      </w:pPr>
      <w:r w:rsidRPr="004A4BA9">
        <w:rPr>
          <w:b w:val="0"/>
          <w:bCs/>
        </w:rPr>
        <w:t xml:space="preserve">** NOTE TO SPECIFIER ** Delete references from the list below that are </w:t>
      </w:r>
      <w:r w:rsidR="004A4BA9" w:rsidRPr="004A4BA9">
        <w:rPr>
          <w:b w:val="0"/>
          <w:bCs/>
        </w:rPr>
        <w:t>not required</w:t>
      </w:r>
      <w:r w:rsidRPr="004A4BA9">
        <w:rPr>
          <w:b w:val="0"/>
          <w:bCs/>
        </w:rPr>
        <w:t xml:space="preserve">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Heat-Resisting Steel Plate, Sheet, and Strip.</w:t>
      </w:r>
    </w:p>
    <w:p w14:paraId="379346B8" w14:textId="77777777" w:rsidR="ABFFABFF" w:rsidRDefault="ABFFABFF" w:rsidP="ABFFABFF">
      <w:pPr>
        <w:pStyle w:val="ARCATSubPara"/>
      </w:pPr>
      <w:r>
        <w:t>ASTM A653/A653M - Standard Specification for Specification for Steel Sheet, Zinc-</w:t>
      </w:r>
      <w:r>
        <w:lastRenderedPageBreak/>
        <w:t>Coated (Galvanized) or Zinc-Iron Alloy-Coated (Galvannealed) by the Hot-Dip Process.</w:t>
      </w:r>
    </w:p>
    <w:p w14:paraId="280CC8A0" w14:textId="77777777" w:rsidR="ABFFABFF" w:rsidRDefault="ABFFABFF" w:rsidP="ABFFABFF">
      <w:pPr>
        <w:pStyle w:val="ARCATSubPara"/>
      </w:pPr>
      <w:r>
        <w:t xml:space="preserve">ASTM A666 - Standard Specification for Austenitic </w:t>
      </w:r>
      <w:proofErr w:type="gramStart"/>
      <w:r>
        <w:t>Stainless Steel</w:t>
      </w:r>
      <w:proofErr w:type="gramEnd"/>
      <w:r>
        <w:t xml:space="preserve">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 xml:space="preserve">Product Data: Provide information on components, </w:t>
      </w:r>
      <w:proofErr w:type="gramStart"/>
      <w:r>
        <w:t>application</w:t>
      </w:r>
      <w:proofErr w:type="gramEnd"/>
      <w:r>
        <w:t>, hardware and accessories.</w:t>
      </w:r>
    </w:p>
    <w:p w14:paraId="74B27492" w14:textId="652E7850" w:rsidR="00CC7DA8" w:rsidRPr="004A4BA9" w:rsidRDefault="00F55568">
      <w:pPr>
        <w:pStyle w:val="ARCATnote"/>
        <w:rPr>
          <w:b w:val="0"/>
          <w:bCs/>
        </w:rPr>
      </w:pPr>
      <w:r w:rsidRPr="004A4BA9">
        <w:rPr>
          <w:b w:val="0"/>
          <w:bCs/>
        </w:rPr>
        <w:t>** NOTE TO SPECIFIER ** Retain one or both paragraphs below. Retaining both paragraphs indicate</w:t>
      </w:r>
      <w:r w:rsidR="00C77449">
        <w:rPr>
          <w:b w:val="0"/>
          <w:bCs/>
        </w:rPr>
        <w:t>s</w:t>
      </w:r>
      <w:r w:rsidRPr="004A4BA9">
        <w:rPr>
          <w:b w:val="0"/>
          <w:bCs/>
        </w:rPr>
        <w:t xml:space="preserv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8FF334B" w14:textId="3E141602" w:rsidR="00CC7DA8" w:rsidRPr="004A4BA9" w:rsidRDefault="00F55568">
      <w:pPr>
        <w:pStyle w:val="ARCATnote"/>
        <w:rPr>
          <w:b w:val="0"/>
          <w:bCs/>
        </w:rPr>
      </w:pPr>
      <w:r w:rsidRPr="004A4BA9">
        <w:rPr>
          <w:b w:val="0"/>
          <w:bCs/>
        </w:rPr>
        <w:t xml:space="preserve">** NOTE TO SPECIFIER ** Include the following for projects requiring LEED certification. Credits are available for the use of recycled materials and also for regional materials if the project is located within a </w:t>
      </w:r>
      <w:r w:rsidR="00C77449" w:rsidRPr="00C77449">
        <w:rPr>
          <w:b w:val="0"/>
          <w:bCs/>
        </w:rPr>
        <w:t>500-mile</w:t>
      </w:r>
      <w:r w:rsidRPr="004A4BA9">
        <w:rPr>
          <w:b w:val="0"/>
          <w:bCs/>
        </w:rPr>
        <w:t xml:space="preserv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 xml:space="preserve">Source Limitations: Provide </w:t>
      </w:r>
      <w:proofErr w:type="gramStart"/>
      <w:r>
        <w:t>overhead coiling</w:t>
      </w:r>
      <w:proofErr w:type="gramEnd"/>
      <w:r>
        <w:t xml:space="preserve"> doors from one manufacturer for each type of door. Provide operators and other accessories from </w:t>
      </w:r>
      <w:proofErr w:type="gramStart"/>
      <w:r>
        <w:t>source</w:t>
      </w:r>
      <w:proofErr w:type="gramEnd"/>
      <w:r>
        <w:t xml:space="preserve"> acceptable to overhead coiling </w:t>
      </w:r>
      <w:r>
        <w:lastRenderedPageBreak/>
        <w:t>door manufacturer.</w:t>
      </w:r>
    </w:p>
    <w:p w14:paraId="2EF96EE4" w14:textId="77777777" w:rsidR="00CC7DA8" w:rsidRPr="004A4BA9" w:rsidRDefault="00F55568">
      <w:pPr>
        <w:pStyle w:val="ARCATnote"/>
        <w:rPr>
          <w:b w:val="0"/>
          <w:bCs/>
        </w:rPr>
      </w:pPr>
      <w:r w:rsidRPr="004A4BA9">
        <w:rPr>
          <w:b w:val="0"/>
          <w:bCs/>
        </w:rP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proofErr w:type="gramStart"/>
      <w:r>
        <w:t>Installed Fire</w:t>
      </w:r>
      <w:proofErr w:type="gramEnd"/>
      <w:r>
        <w:t xml:space="preserv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w:t>
      </w:r>
      <w:proofErr w:type="gramStart"/>
      <w:r>
        <w:t>manufacturer</w:t>
      </w:r>
      <w:proofErr w:type="gramEnd"/>
      <w:r>
        <w:t xml:space="preserve">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54C25E64" w14:textId="21F14BC9" w:rsidR="ABFFABFF" w:rsidRDefault="004370FA" w:rsidP="ABFFABFF">
      <w:pPr>
        <w:pStyle w:val="ARCATSubPara"/>
      </w:pPr>
      <w:r>
        <w:t>5-year</w:t>
      </w:r>
      <w:r w:rsidR="00FF4573">
        <w:t xml:space="preserve"> limited warranty to be free from defects in materials and workmanship from date of manufacture.</w:t>
      </w:r>
      <w:r w:rsidR="003D3800">
        <w:t xml:space="preserve"> </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443ED48D" w:rsidR="ABFFABFF" w:rsidRDefault="ABFFABFF" w:rsidP="ABFFABFF">
      <w:pPr>
        <w:pStyle w:val="ARCATParagraph"/>
      </w:pPr>
      <w:r>
        <w:t xml:space="preserve">Acceptable Manufacturer: C.H.I. Overhead Doors, which is located at: 1485 Sunrise Dr.; Arthur, IL 61911; Toll Free Tel: 800-677-2650; Fax: </w:t>
      </w:r>
      <w:r w:rsidR="003F5773">
        <w:t>800-738-5006</w:t>
      </w:r>
      <w:r>
        <w:t>; Email:</w:t>
      </w:r>
      <w:hyperlink r:id="rId13" w:history="1">
        <w:r w:rsidR="006C0D14" w:rsidRPr="00DA3A44">
          <w:rPr>
            <w:rStyle w:val="Hyperlink"/>
          </w:rPr>
          <w:t>aia@chiohd.com</w:t>
        </w:r>
      </w:hyperlink>
      <w:r>
        <w:t>; Web</w:t>
      </w:r>
      <w:r w:rsidR="006C0D14">
        <w:t xml:space="preserve">: </w:t>
      </w:r>
      <w:hyperlink r:id="rId14" w:history="1">
        <w:r w:rsidR="006C0D14" w:rsidRPr="00DA3A44">
          <w:rPr>
            <w:rStyle w:val="Hyperlink"/>
          </w:rPr>
          <w:t>http://www.chiohd.com</w:t>
        </w:r>
      </w:hyperlink>
      <w:r w:rsidR="00FF4573">
        <w:t xml:space="preserve"> </w:t>
      </w:r>
    </w:p>
    <w:p w14:paraId="39AEE57B" w14:textId="77777777" w:rsidR="00CC7DA8" w:rsidRPr="004A4BA9" w:rsidRDefault="00F55568">
      <w:pPr>
        <w:pStyle w:val="ARCATnote"/>
        <w:rPr>
          <w:b w:val="0"/>
          <w:bCs/>
        </w:rPr>
      </w:pPr>
      <w:r w:rsidRPr="004A4BA9">
        <w:rPr>
          <w:b w:val="0"/>
          <w:bCs/>
        </w:rP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396CEEA7" w:rsidR="ABFFABFF" w:rsidRDefault="ABFFABFF" w:rsidP="ABFFABFF">
      <w:pPr>
        <w:pStyle w:val="ARCATParagraph"/>
      </w:pPr>
      <w:r>
        <w:t xml:space="preserve">Requests for substitutions will be considered in accordance with </w:t>
      </w:r>
      <w:r w:rsidR="003F5773">
        <w:t>the provisions</w:t>
      </w:r>
      <w:r>
        <w:t xml:space="preserve"> of Section 01 60 00 - Product Requirements.</w:t>
      </w:r>
    </w:p>
    <w:p w14:paraId="70681BC9" w14:textId="0FF89A4F" w:rsidR="00CC7DA8" w:rsidRPr="004A4BA9" w:rsidRDefault="00F55568">
      <w:pPr>
        <w:pStyle w:val="ARCATnote"/>
        <w:rPr>
          <w:b w:val="0"/>
          <w:bCs/>
        </w:rPr>
      </w:pPr>
      <w:r w:rsidRPr="004A4BA9">
        <w:rPr>
          <w:b w:val="0"/>
          <w:bCs/>
        </w:rPr>
        <w:t>** NOTE TO SPECIFIER ** Delete article if not required</w:t>
      </w:r>
      <w:r w:rsidR="00F53443" w:rsidRPr="00F53443">
        <w:rPr>
          <w:b w:val="0"/>
          <w:bCs/>
        </w:rPr>
        <w:t xml:space="preserve"> </w:t>
      </w:r>
      <w:bookmarkStart w:id="0" w:name="_Hlk178172453"/>
      <w:r w:rsidR="00F53443" w:rsidRPr="004A4BA9">
        <w:rPr>
          <w:b w:val="0"/>
          <w:bCs/>
        </w:rPr>
        <w:t>or delete models not required.</w:t>
      </w:r>
      <w:bookmarkEnd w:id="0"/>
    </w:p>
    <w:p w14:paraId="4BFCE041" w14:textId="77777777" w:rsidR="ABFFABFF" w:rsidRDefault="ABFFABFF" w:rsidP="ABFFABFF">
      <w:pPr>
        <w:pStyle w:val="ARCATArticle"/>
      </w:pPr>
      <w:r>
        <w:t>OVERHEAD COILING COUNTER SHUTTERS, FIRE RATED</w:t>
      </w:r>
    </w:p>
    <w:p w14:paraId="3F33FAC0" w14:textId="77777777" w:rsidR="ABFFABFF" w:rsidRPr="00465779" w:rsidRDefault="ABFFABFF" w:rsidP="ABFFABFF">
      <w:pPr>
        <w:pStyle w:val="ARCATParagraph"/>
      </w:pPr>
      <w:r w:rsidRPr="00465779">
        <w:t>Performance Requirements:</w:t>
      </w:r>
    </w:p>
    <w:p w14:paraId="4827691F" w14:textId="77777777" w:rsidR="ABFFABFF" w:rsidRPr="00465779" w:rsidRDefault="ABFFABFF" w:rsidP="ABFFABFF">
      <w:pPr>
        <w:pStyle w:val="ARCATSubPara"/>
      </w:pPr>
      <w:r w:rsidRPr="00465779">
        <w:t>Fire Door Construction: Conform to UL 10B.</w:t>
      </w:r>
    </w:p>
    <w:p w14:paraId="2AF8AE25" w14:textId="77777777" w:rsidR="ABFFABFF" w:rsidRPr="00465779" w:rsidRDefault="ABFFABFF" w:rsidP="ABFFABFF">
      <w:pPr>
        <w:pStyle w:val="ARCATSubPara"/>
      </w:pPr>
      <w:proofErr w:type="gramStart"/>
      <w:r w:rsidRPr="00465779">
        <w:t>Installed Fire</w:t>
      </w:r>
      <w:proofErr w:type="gramEnd"/>
      <w:r w:rsidRPr="00465779">
        <w:t xml:space="preserve"> Door Assembly: Conform to NFPA 80.</w:t>
      </w:r>
    </w:p>
    <w:p w14:paraId="213D79CA" w14:textId="77777777" w:rsidR="00CC7DA8" w:rsidRPr="004A4BA9" w:rsidRDefault="00F55568">
      <w:pPr>
        <w:pStyle w:val="ARCATnote"/>
        <w:rPr>
          <w:b w:val="0"/>
          <w:bCs/>
        </w:rPr>
      </w:pPr>
      <w:r w:rsidRPr="004A4BA9">
        <w:rPr>
          <w:b w:val="0"/>
          <w:bCs/>
        </w:rPr>
        <w:t>** NOTE TO SPECIFIER ** Delete Seismic performance option if not required.</w:t>
      </w:r>
    </w:p>
    <w:p w14:paraId="4E7604A3" w14:textId="77777777" w:rsidR="ABFFABFF" w:rsidRPr="00465779" w:rsidRDefault="ABFFABFF" w:rsidP="ABFFABFF">
      <w:pPr>
        <w:pStyle w:val="ARCATSubPara"/>
      </w:pPr>
      <w:r w:rsidRPr="00465779">
        <w:t>Seismic Performance: Evaluated to withstand earthquake motions determined per ASCE/SEI 7.</w:t>
      </w:r>
    </w:p>
    <w:p w14:paraId="209CBB48" w14:textId="1EFCD250" w:rsidR="00CC7DA8" w:rsidRPr="004A4BA9" w:rsidRDefault="00F55568">
      <w:pPr>
        <w:pStyle w:val="ARCATnote"/>
        <w:rPr>
          <w:b w:val="0"/>
          <w:bCs/>
        </w:rPr>
      </w:pPr>
      <w:r w:rsidRPr="004A4BA9">
        <w:rPr>
          <w:b w:val="0"/>
          <w:bCs/>
        </w:rPr>
        <w:t>** NOTE TO SPECIFIER ** Operation of 20 cycles</w:t>
      </w:r>
      <w:r w:rsidR="00AA6766">
        <w:rPr>
          <w:b w:val="0"/>
          <w:bCs/>
        </w:rPr>
        <w:t xml:space="preserve"> per day</w:t>
      </w:r>
      <w:r w:rsidRPr="004A4BA9">
        <w:rPr>
          <w:b w:val="0"/>
          <w:bCs/>
        </w:rPr>
        <w:t xml:space="preserve"> is standard. Delete </w:t>
      </w:r>
      <w:r w:rsidR="005F7041">
        <w:rPr>
          <w:b w:val="0"/>
          <w:bCs/>
        </w:rPr>
        <w:t>operation</w:t>
      </w:r>
      <w:r w:rsidR="005F7041" w:rsidRPr="004A4BA9">
        <w:rPr>
          <w:b w:val="0"/>
          <w:bCs/>
        </w:rPr>
        <w:t xml:space="preserve"> options</w:t>
      </w:r>
      <w:r w:rsidRPr="004A4BA9">
        <w:rPr>
          <w:b w:val="0"/>
          <w:bCs/>
        </w:rPr>
        <w:t xml:space="preserve"> not required.</w:t>
      </w:r>
    </w:p>
    <w:p w14:paraId="37C9795F" w14:textId="3BFAAEC6" w:rsidR="ABFFABFF" w:rsidRPr="00465779" w:rsidRDefault="ABFFABFF" w:rsidP="ABFFABFF">
      <w:pPr>
        <w:pStyle w:val="ARCATSubPara"/>
      </w:pPr>
      <w:r w:rsidRPr="00465779">
        <w:t>Operation: 20 cycles per day for shutter assembly including operator</w:t>
      </w:r>
      <w:r w:rsidR="00036886" w:rsidRPr="00465779">
        <w:t>.</w:t>
      </w:r>
      <w:r w:rsidR="00036886">
        <w:t xml:space="preserve"> </w:t>
      </w:r>
    </w:p>
    <w:p w14:paraId="4741FE8A" w14:textId="77293AAF" w:rsidR="ABFFABFF" w:rsidRPr="00465779" w:rsidRDefault="ABFFABFF" w:rsidP="ABFFABFF">
      <w:pPr>
        <w:pStyle w:val="ARCATSubPara"/>
      </w:pPr>
      <w:r w:rsidRPr="00465779">
        <w:t xml:space="preserve">Operation: </w:t>
      </w:r>
      <w:r w:rsidR="00036886">
        <w:t xml:space="preserve">High demand, </w:t>
      </w:r>
      <w:r w:rsidRPr="00465779">
        <w:t>20,000 cycles for shutter assembly including operator.</w:t>
      </w:r>
    </w:p>
    <w:p w14:paraId="49CEC37B" w14:textId="01A09E4A" w:rsidR="ABFFABFF" w:rsidRPr="00465779" w:rsidRDefault="ABFFABFF" w:rsidP="ABFFABFF">
      <w:pPr>
        <w:pStyle w:val="ARCATSubPara"/>
      </w:pPr>
      <w:r w:rsidRPr="00465779">
        <w:t xml:space="preserve">Operation: </w:t>
      </w:r>
      <w:r w:rsidR="00036886">
        <w:t xml:space="preserve">High demand, </w:t>
      </w:r>
      <w:r w:rsidRPr="00465779">
        <w:t>50,000 cycles for shutter assembly including operator.</w:t>
      </w:r>
    </w:p>
    <w:p w14:paraId="1C2E2D3D" w14:textId="77777777" w:rsidR="00CC7DA8" w:rsidRPr="004A4BA9" w:rsidRDefault="00F55568">
      <w:pPr>
        <w:pStyle w:val="ARCATnote"/>
        <w:rPr>
          <w:b w:val="0"/>
          <w:bCs/>
        </w:rPr>
      </w:pPr>
      <w:r w:rsidRPr="004A4BA9">
        <w:rPr>
          <w:b w:val="0"/>
          <w:bCs/>
        </w:rPr>
        <w:lastRenderedPageBreak/>
        <w:t>** NOTE TO SPECIFIER ** Delete if LEED certification is not required.</w:t>
      </w:r>
    </w:p>
    <w:p w14:paraId="328A31B0" w14:textId="77777777" w:rsidR="ABFFABFF" w:rsidRPr="00465779" w:rsidRDefault="ABFFABFF" w:rsidP="ABFFABFF">
      <w:pPr>
        <w:pStyle w:val="ARCATSubPara"/>
      </w:pPr>
      <w:r w:rsidRPr="00465779">
        <w:t>LEED Requirements:</w:t>
      </w:r>
    </w:p>
    <w:p w14:paraId="7AA0ED13" w14:textId="77777777" w:rsidR="ABFFABFF" w:rsidRPr="00465779" w:rsidRDefault="ABFFABFF" w:rsidP="ABFFABFF">
      <w:pPr>
        <w:pStyle w:val="ARCATSubSub1"/>
      </w:pPr>
      <w:r w:rsidRPr="00465779">
        <w:t>Recycled Content, Minimum Percent: ______.</w:t>
      </w:r>
    </w:p>
    <w:p w14:paraId="0AB3DE54" w14:textId="77777777" w:rsidR="ABFFABFF" w:rsidRPr="00465779" w:rsidRDefault="ABFFABFF" w:rsidP="ABFFABFF">
      <w:pPr>
        <w:pStyle w:val="ARCATSubSub1"/>
      </w:pPr>
      <w:r w:rsidRPr="00465779">
        <w:t>Percent Classified as Post Consumer, Minimum Percent: ______.</w:t>
      </w:r>
    </w:p>
    <w:p w14:paraId="68ADA532" w14:textId="454C3CF2" w:rsidR="009A6428" w:rsidRDefault="009A6428" w:rsidP="009A6428">
      <w:pPr>
        <w:pStyle w:val="ARCATParagraph"/>
      </w:pPr>
      <w:r>
        <w:t xml:space="preserve">Model 7522 </w:t>
      </w:r>
      <w:proofErr w:type="gramStart"/>
      <w:r>
        <w:t>as</w:t>
      </w:r>
      <w:proofErr w:type="gramEnd"/>
      <w:r>
        <w:t xml:space="preserve"> manufactured by C.H.I. Overhead Doors.</w:t>
      </w:r>
    </w:p>
    <w:p w14:paraId="2BCE4640" w14:textId="2D583626" w:rsidR="009D180D" w:rsidRPr="004A4BA9" w:rsidRDefault="009D180D" w:rsidP="004A4BA9">
      <w:pPr>
        <w:pStyle w:val="ARCATnote"/>
        <w:rPr>
          <w:b w:val="0"/>
          <w:bCs/>
        </w:rPr>
      </w:pPr>
      <w:r w:rsidRPr="004A4BA9">
        <w:rPr>
          <w:b w:val="0"/>
          <w:bCs/>
        </w:rPr>
        <w:t>** NOTE TO SPECIFIER ** Delete rating options not required.</w:t>
      </w:r>
    </w:p>
    <w:p w14:paraId="76466A69" w14:textId="0779F4BA" w:rsidR="009A6428" w:rsidRDefault="00845DED" w:rsidP="004A4BA9">
      <w:pPr>
        <w:pStyle w:val="ARCATSubPara"/>
      </w:pPr>
      <w:r>
        <w:t xml:space="preserve">Fire </w:t>
      </w:r>
      <w:r w:rsidR="009A6428">
        <w:t>Rating: 3/4 hour. UL listed.</w:t>
      </w:r>
    </w:p>
    <w:p w14:paraId="066D2BEB" w14:textId="6CAE45BB" w:rsidR="009A6428" w:rsidRDefault="00845DED" w:rsidP="004A4BA9">
      <w:pPr>
        <w:pStyle w:val="ARCATSubPara"/>
      </w:pPr>
      <w:r>
        <w:t>Fire</w:t>
      </w:r>
      <w:r w:rsidR="009A6428">
        <w:t xml:space="preserve"> Rating: 1-1/2 hours. UL listed.</w:t>
      </w:r>
    </w:p>
    <w:p w14:paraId="253A8DE5" w14:textId="74B5FFAE" w:rsidR="009A6428" w:rsidRDefault="00845DED" w:rsidP="004A4BA9">
      <w:pPr>
        <w:pStyle w:val="ARCATSubPara"/>
      </w:pPr>
      <w:r>
        <w:t>Fire</w:t>
      </w:r>
      <w:r w:rsidR="009A6428">
        <w:t xml:space="preserve"> Rating: 3 hours. UL listed.</w:t>
      </w:r>
    </w:p>
    <w:p w14:paraId="0E957E71" w14:textId="77777777" w:rsidR="009A6428" w:rsidRDefault="009A6428" w:rsidP="009A6428">
      <w:pPr>
        <w:pStyle w:val="ARCATSubPara"/>
      </w:pPr>
      <w:r w:rsidRPr="00794E43">
        <w:t xml:space="preserve">Curtain: Flat faced, full width, interlocking roll formed slats. Individual slat profile is </w:t>
      </w:r>
      <w:r>
        <w:t>1</w:t>
      </w:r>
      <w:r w:rsidRPr="00794E43">
        <w:t xml:space="preserve">-1/2 x </w:t>
      </w:r>
      <w:r>
        <w:t>1/2</w:t>
      </w:r>
      <w:r w:rsidRPr="00794E43">
        <w:t xml:space="preserve"> inch </w:t>
      </w:r>
      <w:r>
        <w:t>(38 x 13 mm).</w:t>
      </w:r>
    </w:p>
    <w:p w14:paraId="18206F0C" w14:textId="3025D8B8" w:rsidR="009A6428" w:rsidRDefault="009A6428" w:rsidP="009A6428">
      <w:pPr>
        <w:pStyle w:val="ARCATSubSub1"/>
      </w:pPr>
      <w:r>
        <w:t xml:space="preserve">Slat Material: </w:t>
      </w:r>
      <w:r w:rsidRPr="00F92884">
        <w:t xml:space="preserve">Exterior Slat Material: 22-gauge, </w:t>
      </w:r>
      <w:proofErr w:type="gramStart"/>
      <w:r w:rsidR="00301A9B">
        <w:t>0.028</w:t>
      </w:r>
      <w:r w:rsidRPr="00F92884">
        <w:t xml:space="preserve"> inch</w:t>
      </w:r>
      <w:proofErr w:type="gramEnd"/>
      <w:r w:rsidRPr="00F92884">
        <w:t xml:space="preserve"> (0.72 mm) polyester painted (G90 coating) galvanized steel.</w:t>
      </w:r>
    </w:p>
    <w:p w14:paraId="0E3E32D1" w14:textId="27210CA4" w:rsidR="00315CE7" w:rsidRPr="004A4BA9" w:rsidRDefault="00315CE7" w:rsidP="004A4BA9">
      <w:pPr>
        <w:pStyle w:val="ARCATnote"/>
        <w:rPr>
          <w:b w:val="0"/>
          <w:bCs/>
        </w:rPr>
      </w:pPr>
      <w:r w:rsidRPr="004A4BA9">
        <w:rPr>
          <w:b w:val="0"/>
          <w:bCs/>
        </w:rPr>
        <w:t>** NOTE TO SPECIFIER ** Delete finish options not required. RAL is an upgrade.</w:t>
      </w:r>
    </w:p>
    <w:p w14:paraId="2F50E977" w14:textId="77777777" w:rsidR="009A6428" w:rsidRPr="00F92884" w:rsidRDefault="009A6428" w:rsidP="009A6428">
      <w:pPr>
        <w:pStyle w:val="ARCATSubSub2"/>
      </w:pPr>
      <w:r w:rsidRPr="00F92884">
        <w:t>Finish: Gray</w:t>
      </w:r>
    </w:p>
    <w:p w14:paraId="4E19465B" w14:textId="77777777" w:rsidR="009A6428" w:rsidRPr="00F92884" w:rsidRDefault="009A6428" w:rsidP="009A6428">
      <w:pPr>
        <w:pStyle w:val="ARCATSubSub2"/>
      </w:pPr>
      <w:r w:rsidRPr="00F92884">
        <w:t>Finish: White</w:t>
      </w:r>
    </w:p>
    <w:p w14:paraId="3AACFFE1" w14:textId="77777777" w:rsidR="009A6428" w:rsidRPr="00F92884" w:rsidRDefault="009A6428" w:rsidP="009A6428">
      <w:pPr>
        <w:pStyle w:val="ARCATSubSub2"/>
      </w:pPr>
      <w:r w:rsidRPr="00F92884">
        <w:t>Finish: Galvanized. Clear coated in place of paint.</w:t>
      </w:r>
    </w:p>
    <w:p w14:paraId="19E12705" w14:textId="04D47A2B" w:rsidR="009A6428" w:rsidRPr="0001664D" w:rsidRDefault="009A6428" w:rsidP="009A6428">
      <w:pPr>
        <w:pStyle w:val="ARCATSubSub2"/>
      </w:pPr>
      <w:r w:rsidRPr="0001664D">
        <w:t xml:space="preserve">Finish: </w:t>
      </w:r>
      <w:r w:rsidR="00C967F3">
        <w:t>Powder Coat Upgrade. RAL</w:t>
      </w:r>
      <w:r w:rsidRPr="0001664D">
        <w:t xml:space="preserve">#_______ </w:t>
      </w:r>
    </w:p>
    <w:p w14:paraId="6DA29AD8" w14:textId="42E93690" w:rsidR="009A6428" w:rsidRPr="0001664D" w:rsidRDefault="00C255E7" w:rsidP="009A6428">
      <w:pPr>
        <w:pStyle w:val="ARCATSubSub1"/>
      </w:pPr>
      <w:r>
        <w:t>Door Size</w:t>
      </w:r>
      <w:r w:rsidR="009A6428" w:rsidRPr="0001664D">
        <w:t xml:space="preserve"> (</w:t>
      </w:r>
      <w:proofErr w:type="spellStart"/>
      <w:r w:rsidR="009A6428" w:rsidRPr="0001664D">
        <w:t>WxH</w:t>
      </w:r>
      <w:proofErr w:type="spellEnd"/>
      <w:r w:rsidR="009A6428" w:rsidRPr="0001664D">
        <w:t xml:space="preserve">): </w:t>
      </w:r>
      <w:r w:rsidR="00A02EA9">
        <w:t xml:space="preserve">Standard up to </w:t>
      </w:r>
      <w:r w:rsidR="009A6428">
        <w:t>13</w:t>
      </w:r>
      <w:r w:rsidR="009A6428" w:rsidRPr="0001664D">
        <w:t xml:space="preserve"> ft</w:t>
      </w:r>
      <w:r w:rsidR="004E06FB">
        <w:t xml:space="preserve"> </w:t>
      </w:r>
      <w:r w:rsidR="009A6428">
        <w:t>0</w:t>
      </w:r>
      <w:r w:rsidR="009A6428" w:rsidRPr="0001664D">
        <w:t xml:space="preserve"> inch</w:t>
      </w:r>
      <w:r w:rsidR="004E06FB">
        <w:t>es</w:t>
      </w:r>
      <w:r w:rsidR="009A6428" w:rsidRPr="0001664D">
        <w:t xml:space="preserve"> </w:t>
      </w:r>
      <w:r w:rsidR="004E06FB" w:rsidRPr="0001664D">
        <w:t>(</w:t>
      </w:r>
      <w:r w:rsidR="004E06FB">
        <w:t>3962</w:t>
      </w:r>
      <w:r w:rsidR="004E06FB" w:rsidRPr="0001664D">
        <w:t xml:space="preserve"> </w:t>
      </w:r>
      <w:r w:rsidR="004E06FB">
        <w:t xml:space="preserve">mm) </w:t>
      </w:r>
      <w:r w:rsidR="009A6428" w:rsidRPr="0001664D">
        <w:t>x 8 ft</w:t>
      </w:r>
      <w:r w:rsidR="003B64DA">
        <w:t xml:space="preserve"> </w:t>
      </w:r>
      <w:r w:rsidR="009A6428" w:rsidRPr="0001664D">
        <w:t>4 inch</w:t>
      </w:r>
      <w:r w:rsidR="004E06FB">
        <w:t>es</w:t>
      </w:r>
      <w:r w:rsidR="009A6428" w:rsidRPr="0001664D">
        <w:t xml:space="preserve">  </w:t>
      </w:r>
      <w:r w:rsidR="004E06FB">
        <w:t>(</w:t>
      </w:r>
      <w:r w:rsidR="009A6428" w:rsidRPr="0001664D">
        <w:t>2540 mm).</w:t>
      </w:r>
      <w:r w:rsidR="00B150D4" w:rsidRPr="00B150D4">
        <w:t xml:space="preserve"> </w:t>
      </w:r>
    </w:p>
    <w:p w14:paraId="6F6B311B" w14:textId="77777777" w:rsidR="009A6428" w:rsidRPr="00AA3DCD" w:rsidRDefault="009A6428" w:rsidP="009A6428">
      <w:pPr>
        <w:pStyle w:val="ARCATSubSub1"/>
      </w:pPr>
      <w:r w:rsidRPr="00A36817">
        <w:t>End locks: Galvanized malleable iron, attached to every</w:t>
      </w:r>
      <w:r w:rsidRPr="00AA3DCD">
        <w:t xml:space="preserve"> other slat to act as wearing surface and prevent lateral movement. Riveted in place.</w:t>
      </w:r>
    </w:p>
    <w:p w14:paraId="13D30EAA" w14:textId="6FC36697" w:rsidR="00D86366" w:rsidRPr="007C2623" w:rsidRDefault="009A6428" w:rsidP="00D86366">
      <w:pPr>
        <w:pStyle w:val="ARCATnote"/>
        <w:rPr>
          <w:b w:val="0"/>
          <w:bCs/>
        </w:rPr>
      </w:pPr>
      <w:r w:rsidRPr="004A4BA9">
        <w:rPr>
          <w:b w:val="0"/>
          <w:bCs/>
        </w:rPr>
        <w:t xml:space="preserve">** NOTE TO SPECIFIER ** Delete bottom bar </w:t>
      </w:r>
      <w:r w:rsidR="00D86366" w:rsidRPr="007C2623">
        <w:rPr>
          <w:b w:val="0"/>
          <w:bCs/>
        </w:rPr>
        <w:t>and finish options not required.</w:t>
      </w:r>
      <w:r w:rsidR="00D86366">
        <w:rPr>
          <w:b w:val="0"/>
          <w:bCs/>
        </w:rPr>
        <w:t xml:space="preserve"> Galvanized is standard. RAL is an upgrade.</w:t>
      </w:r>
    </w:p>
    <w:p w14:paraId="230BF629" w14:textId="7B382089" w:rsidR="009A6428" w:rsidRDefault="009A6428" w:rsidP="009A6428">
      <w:pPr>
        <w:pStyle w:val="ARCATSubSub1"/>
      </w:pPr>
      <w:r w:rsidRPr="00AA3DCD">
        <w:t xml:space="preserve">Bottom Bar: </w:t>
      </w:r>
      <w:proofErr w:type="gramStart"/>
      <w:r>
        <w:t>1/8 inch</w:t>
      </w:r>
      <w:proofErr w:type="gramEnd"/>
      <w:r>
        <w:t xml:space="preserve"> </w:t>
      </w:r>
      <w:r w:rsidRPr="00AA3DCD">
        <w:t>(</w:t>
      </w:r>
      <w:r>
        <w:t>3.17</w:t>
      </w:r>
      <w:r w:rsidRPr="00AA3DCD">
        <w:t xml:space="preserve"> mm)</w:t>
      </w:r>
      <w:r>
        <w:t xml:space="preserve"> steel angle</w:t>
      </w:r>
      <w:r w:rsidR="002E4877">
        <w:t xml:space="preserve"> bolted to curtain, with adjustable tubular compression weather seal.</w:t>
      </w:r>
    </w:p>
    <w:p w14:paraId="1CEF4116" w14:textId="44D1E1D0" w:rsidR="009A6428" w:rsidRDefault="009A6428" w:rsidP="009A6428">
      <w:pPr>
        <w:pStyle w:val="ARCATSubSub2"/>
      </w:pPr>
      <w:r w:rsidRPr="00AA3DCD">
        <w:t xml:space="preserve">Finish: </w:t>
      </w:r>
      <w:r>
        <w:t>Galvanized</w:t>
      </w:r>
    </w:p>
    <w:p w14:paraId="21A0B9B1" w14:textId="77777777" w:rsidR="009A6428" w:rsidRPr="00AA3DCD" w:rsidRDefault="009A6428" w:rsidP="009A6428">
      <w:pPr>
        <w:pStyle w:val="ARCATSubSub2"/>
      </w:pPr>
      <w:r w:rsidRPr="00AA3DCD">
        <w:t>Finish: Powder coat to match curtain</w:t>
      </w:r>
    </w:p>
    <w:p w14:paraId="2B32DA5E" w14:textId="7B6A3EE7" w:rsidR="009E4E9C" w:rsidRDefault="009A6428" w:rsidP="009E4E9C">
      <w:pPr>
        <w:pStyle w:val="ARCATSubPara"/>
      </w:pPr>
      <w:r>
        <w:t>Guides: Formed two-piece primed steel angles with removable stops as standard.</w:t>
      </w:r>
    </w:p>
    <w:p w14:paraId="71415C9C" w14:textId="0E15E19D" w:rsidR="00746472" w:rsidRPr="00F825E5" w:rsidRDefault="00746472" w:rsidP="00F825E5">
      <w:pPr>
        <w:pStyle w:val="ARCATnote"/>
        <w:rPr>
          <w:b w:val="0"/>
          <w:bCs/>
        </w:rPr>
      </w:pPr>
      <w:r w:rsidRPr="004A4BA9">
        <w:rPr>
          <w:b w:val="0"/>
          <w:bCs/>
        </w:rPr>
        <w:t xml:space="preserve">** NOTE TO SPECIFIER ** Delete finish options not required. </w:t>
      </w:r>
      <w:r>
        <w:rPr>
          <w:b w:val="0"/>
          <w:bCs/>
        </w:rPr>
        <w:t xml:space="preserve">Black is standard. </w:t>
      </w:r>
    </w:p>
    <w:p w14:paraId="40C8A452" w14:textId="01DC8B07" w:rsidR="009A6428" w:rsidRDefault="0031656B" w:rsidP="009A6428">
      <w:pPr>
        <w:pStyle w:val="ARCATSubSub1"/>
      </w:pPr>
      <w:r>
        <w:t>Finish: Primed Black</w:t>
      </w:r>
    </w:p>
    <w:p w14:paraId="23F56558" w14:textId="77777777" w:rsidR="009A6428" w:rsidRPr="00380EFE" w:rsidRDefault="009A6428" w:rsidP="009A6428">
      <w:pPr>
        <w:pStyle w:val="ARCATSubSub1"/>
      </w:pPr>
      <w:r w:rsidRPr="00380EFE">
        <w:t>Finish: Powder Coat to match curtain</w:t>
      </w:r>
    </w:p>
    <w:p w14:paraId="183D9AD1" w14:textId="4970B95E" w:rsidR="009A6428" w:rsidRPr="00380EFE" w:rsidRDefault="009A6428" w:rsidP="009A6428">
      <w:pPr>
        <w:pStyle w:val="ARCATSubPara"/>
      </w:pPr>
      <w:r w:rsidRPr="00380EFE">
        <w:t xml:space="preserve">Head Plate: </w:t>
      </w:r>
      <w:r w:rsidR="00F63271">
        <w:t>Minimum 1/4 inch (6.34 mm) r</w:t>
      </w:r>
      <w:r w:rsidRPr="00380EFE">
        <w:t>ectangular steel plate. Precision sealed ball bearings supporting drive side axle.</w:t>
      </w:r>
    </w:p>
    <w:p w14:paraId="0E690019" w14:textId="77777777" w:rsidR="009A6428" w:rsidRPr="00380EFE" w:rsidRDefault="009A6428" w:rsidP="009A6428">
      <w:pPr>
        <w:pStyle w:val="ARCATSubPara"/>
      </w:pPr>
      <w:r w:rsidRPr="00380EFE">
        <w:t xml:space="preserve">Barrel Assembly: </w:t>
      </w:r>
    </w:p>
    <w:p w14:paraId="6D356D16" w14:textId="1B4CF37B" w:rsidR="009A6428" w:rsidRPr="00380EFE" w:rsidRDefault="009A6428" w:rsidP="009A6428">
      <w:pPr>
        <w:pStyle w:val="ARCATSubSub1"/>
      </w:pPr>
      <w:r w:rsidRPr="00380EFE">
        <w:t>Barrel: Steel pipe sized for maximum deflection under full load to not exceed 0.03 inch (</w:t>
      </w:r>
      <w:r w:rsidR="00BC169B">
        <w:t>0.76</w:t>
      </w:r>
      <w:r w:rsidRPr="00380EFE">
        <w:t xml:space="preserve"> mm) per 1 ft (305 mm) of span. Welded rings or threaded lugs to barrel assembly for curtain attachment.</w:t>
      </w:r>
    </w:p>
    <w:p w14:paraId="35A6D310" w14:textId="77777777" w:rsidR="009A6428" w:rsidRDefault="009A6428" w:rsidP="009A6428">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5BFBE035" w14:textId="62E2F96B" w:rsidR="009A6428" w:rsidRDefault="009A6428" w:rsidP="009A6428">
      <w:pPr>
        <w:pStyle w:val="ARCATSubPara"/>
      </w:pPr>
      <w:r>
        <w:t xml:space="preserve">Hood: </w:t>
      </w:r>
      <w:r w:rsidR="002E4877">
        <w:t xml:space="preserve">Square </w:t>
      </w:r>
      <w:r>
        <w:t xml:space="preserve">hood for structural rigidity and aesthetic appeal. Fits within head plates with intermediate </w:t>
      </w:r>
      <w:proofErr w:type="gramStart"/>
      <w:r>
        <w:t>supports</w:t>
      </w:r>
      <w:proofErr w:type="gramEnd"/>
      <w:r>
        <w:t xml:space="preserve"> as required. </w:t>
      </w:r>
    </w:p>
    <w:p w14:paraId="68D53176" w14:textId="7569ECB0" w:rsidR="009A6428" w:rsidRDefault="009A6428" w:rsidP="009A6428">
      <w:pPr>
        <w:pStyle w:val="ARCATSubSub1"/>
      </w:pPr>
      <w:r>
        <w:t xml:space="preserve">Material: </w:t>
      </w:r>
      <w:r w:rsidR="00301A9B">
        <w:t xml:space="preserve">24-gauge, </w:t>
      </w:r>
      <w:proofErr w:type="gramStart"/>
      <w:r w:rsidR="00301A9B">
        <w:t>0.022 inch</w:t>
      </w:r>
      <w:proofErr w:type="gramEnd"/>
      <w:r w:rsidR="00301A9B">
        <w:t xml:space="preserve"> </w:t>
      </w:r>
      <w:r w:rsidRPr="00593CE8">
        <w:t>(0.57 mm) polyester painted (G90 coating) galvanized steel</w:t>
      </w:r>
    </w:p>
    <w:p w14:paraId="7D038AB7" w14:textId="38F18921" w:rsidR="009A6428" w:rsidRDefault="005A7062" w:rsidP="005A7062">
      <w:pPr>
        <w:pStyle w:val="ARCATSubSub2"/>
      </w:pPr>
      <w:r w:rsidRPr="00AA3DCD">
        <w:t xml:space="preserve">Finish: </w:t>
      </w:r>
      <w:r>
        <w:t>To match curtain interior.</w:t>
      </w:r>
    </w:p>
    <w:p w14:paraId="1E42F2EB" w14:textId="77777777" w:rsidR="009A6428" w:rsidRPr="004A4BA9" w:rsidRDefault="009A6428" w:rsidP="009A6428">
      <w:pPr>
        <w:pStyle w:val="ARCATnote"/>
        <w:rPr>
          <w:b w:val="0"/>
          <w:bCs/>
        </w:rPr>
      </w:pPr>
      <w:r w:rsidRPr="004A4BA9">
        <w:rPr>
          <w:b w:val="0"/>
          <w:bCs/>
        </w:rPr>
        <w:t>** NOTE TO SPECIFIER ** Delete if smoke seals and labels are not required.</w:t>
      </w:r>
    </w:p>
    <w:p w14:paraId="42A19B9C" w14:textId="111B2D50" w:rsidR="009A6428" w:rsidRDefault="002E4877" w:rsidP="009A6428">
      <w:pPr>
        <w:pStyle w:val="ARCATSubPara"/>
      </w:pPr>
      <w:r>
        <w:t>Smoke Seals</w:t>
      </w:r>
      <w:r w:rsidR="009A6428">
        <w:t>:</w:t>
      </w:r>
      <w:r w:rsidRPr="002E4877">
        <w:t xml:space="preserve"> </w:t>
      </w:r>
      <w:r>
        <w:t>Replaceable smoke seal perimeter gaskets or brushes for smoke and draft control as required for door listing and labeling by a qualified testing agency.</w:t>
      </w:r>
    </w:p>
    <w:p w14:paraId="1E7929C8" w14:textId="3B5F6B87" w:rsidR="009A6428" w:rsidRDefault="009A6428" w:rsidP="002E4877">
      <w:pPr>
        <w:pStyle w:val="ARCATSubSub1"/>
      </w:pPr>
      <w:r>
        <w:t xml:space="preserve">Jamb </w:t>
      </w:r>
      <w:r w:rsidR="002E4877">
        <w:t>and header mounted smoke seals</w:t>
      </w:r>
      <w:r>
        <w:t xml:space="preserve">, </w:t>
      </w:r>
      <w:r w:rsidR="002E4877">
        <w:t>shipped loose</w:t>
      </w:r>
    </w:p>
    <w:p w14:paraId="6079FF50" w14:textId="43448597" w:rsidR="002E4877" w:rsidRDefault="002E4877" w:rsidP="009A6428">
      <w:pPr>
        <w:pStyle w:val="ARCATSubSub1"/>
      </w:pPr>
      <w:r>
        <w:t>Smoke Label: Provide doors with U.L. "S" label in addition to the fire door label to certify smoke control listing</w:t>
      </w:r>
    </w:p>
    <w:p w14:paraId="29448F7C" w14:textId="77777777" w:rsidR="009A6428" w:rsidRDefault="009A6428" w:rsidP="009A6428">
      <w:pPr>
        <w:pStyle w:val="ARCATSubPara"/>
      </w:pPr>
      <w:r>
        <w:lastRenderedPageBreak/>
        <w:t xml:space="preserve">Locking Mechanism: </w:t>
      </w:r>
    </w:p>
    <w:p w14:paraId="42AFC72D" w14:textId="36B7A7C8" w:rsidR="008A1857" w:rsidRPr="004A4BA9" w:rsidRDefault="008A1857" w:rsidP="004A4BA9">
      <w:pPr>
        <w:pStyle w:val="ARCATnote"/>
        <w:rPr>
          <w:b w:val="0"/>
          <w:bCs/>
        </w:rPr>
      </w:pPr>
      <w:r w:rsidRPr="007C2623">
        <w:rPr>
          <w:b w:val="0"/>
          <w:bCs/>
        </w:rPr>
        <w:t xml:space="preserve">** NOTE TO SPECIFIER ** Delete </w:t>
      </w:r>
      <w:r>
        <w:rPr>
          <w:b w:val="0"/>
          <w:bCs/>
        </w:rPr>
        <w:t>locking options</w:t>
      </w:r>
      <w:r w:rsidRPr="007C2623">
        <w:rPr>
          <w:b w:val="0"/>
          <w:bCs/>
        </w:rPr>
        <w:t xml:space="preserve"> not required.</w:t>
      </w:r>
      <w:r>
        <w:rPr>
          <w:b w:val="0"/>
          <w:bCs/>
        </w:rPr>
        <w:t xml:space="preserve"> Plated steel slide bolt lock is standard.</w:t>
      </w:r>
    </w:p>
    <w:p w14:paraId="464159DE" w14:textId="758D0BF4" w:rsidR="009A6428" w:rsidRDefault="002E4877" w:rsidP="009A6428">
      <w:pPr>
        <w:pStyle w:val="ARCATSubSub1"/>
      </w:pPr>
      <w:r>
        <w:t>P</w:t>
      </w:r>
      <w:r w:rsidR="009A6428">
        <w:t>lated steel slide bolt locks. Padlock provisions.</w:t>
      </w:r>
      <w:r>
        <w:t xml:space="preserve"> </w:t>
      </w:r>
    </w:p>
    <w:p w14:paraId="1A0A98FA" w14:textId="7709BEA1" w:rsidR="00342347" w:rsidRDefault="002E4877" w:rsidP="00ED55A5">
      <w:pPr>
        <w:pStyle w:val="ARCATSubSub1"/>
      </w:pPr>
      <w:r>
        <w:t xml:space="preserve">Stainless steel slide bolt locks. Padlock provisions. </w:t>
      </w:r>
    </w:p>
    <w:p w14:paraId="08DABB44" w14:textId="204E31A2" w:rsidR="002E4877" w:rsidRPr="004A4BA9" w:rsidRDefault="00342347" w:rsidP="004A4BA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rPr>
          <w:vanish/>
          <w:color w:val="FF0000"/>
        </w:rPr>
      </w:pPr>
      <w:bookmarkStart w:id="1" w:name="_Hlk191051459"/>
      <w:r w:rsidRPr="004A4BA9">
        <w:rPr>
          <w:vanish/>
          <w:color w:val="FF0000"/>
        </w:rPr>
        <w:t xml:space="preserve">** NOTE TO SPECIFIER ** Delete mounting options and jamb construction options not required. Comply with fire door listing. </w:t>
      </w:r>
    </w:p>
    <w:bookmarkEnd w:id="1"/>
    <w:p w14:paraId="7500B6F5" w14:textId="77777777" w:rsidR="009A6428" w:rsidRDefault="009A6428" w:rsidP="009A6428">
      <w:pPr>
        <w:pStyle w:val="ARCATSubPara"/>
      </w:pPr>
      <w:r>
        <w:t xml:space="preserve">Mounting: </w:t>
      </w:r>
    </w:p>
    <w:p w14:paraId="3777DB20" w14:textId="77777777" w:rsidR="009A6428" w:rsidRDefault="009A6428" w:rsidP="009A6428">
      <w:pPr>
        <w:pStyle w:val="ARCATSubSub1"/>
      </w:pPr>
      <w:r>
        <w:t>Face of wall and above lintel.</w:t>
      </w:r>
    </w:p>
    <w:p w14:paraId="0C1E39DD" w14:textId="77777777" w:rsidR="009A6428" w:rsidRDefault="009A6428" w:rsidP="009A6428">
      <w:pPr>
        <w:pStyle w:val="ARCATSubSub1"/>
      </w:pPr>
      <w:r>
        <w:t>Face of wall and under lintel.</w:t>
      </w:r>
    </w:p>
    <w:p w14:paraId="7E9E8196" w14:textId="77777777" w:rsidR="009A6428" w:rsidRDefault="009A6428" w:rsidP="009A6428">
      <w:pPr>
        <w:pStyle w:val="ARCATSubSub1"/>
      </w:pPr>
      <w:r>
        <w:t>Between jamb and above lintel.</w:t>
      </w:r>
    </w:p>
    <w:p w14:paraId="21DE6170" w14:textId="77777777" w:rsidR="009A6428" w:rsidRDefault="009A6428" w:rsidP="009A6428">
      <w:pPr>
        <w:pStyle w:val="ARCATSubSub1"/>
      </w:pPr>
      <w:r>
        <w:t>Between jamb and under lintel.</w:t>
      </w:r>
    </w:p>
    <w:p w14:paraId="6B4CC899" w14:textId="77777777" w:rsidR="009A6428" w:rsidRDefault="009A6428" w:rsidP="009A6428">
      <w:pPr>
        <w:pStyle w:val="ARCATSubPara"/>
      </w:pPr>
      <w:r>
        <w:t>Jamb Construction: Comply with fire door listing.</w:t>
      </w:r>
    </w:p>
    <w:p w14:paraId="7BB87749" w14:textId="77777777" w:rsidR="009A6428" w:rsidRDefault="009A6428" w:rsidP="009A6428">
      <w:pPr>
        <w:pStyle w:val="ARCATSubSub1"/>
      </w:pPr>
      <w:r>
        <w:t>Solid Masonry: Anchor bolt fasteners.</w:t>
      </w:r>
    </w:p>
    <w:p w14:paraId="6EC52653" w14:textId="77777777" w:rsidR="009A6428" w:rsidRDefault="009A6428" w:rsidP="009A6428">
      <w:pPr>
        <w:pStyle w:val="ARCATSubSub1"/>
      </w:pPr>
      <w:r>
        <w:t>Hollow Masonry: Through bolt fasteners and crush plates.</w:t>
      </w:r>
    </w:p>
    <w:p w14:paraId="1C5C3345" w14:textId="77777777" w:rsidR="009A6428" w:rsidRDefault="009A6428" w:rsidP="009A6428">
      <w:pPr>
        <w:pStyle w:val="ARCATSubSub1"/>
      </w:pPr>
      <w:r>
        <w:t>Stacked Brick: Through bolt fasteners and crush plates.</w:t>
      </w:r>
    </w:p>
    <w:p w14:paraId="18278DF3" w14:textId="77777777" w:rsidR="009A6428" w:rsidRDefault="009A6428" w:rsidP="009A6428">
      <w:pPr>
        <w:pStyle w:val="ARCATSubSub1"/>
      </w:pPr>
      <w:r>
        <w:t>Steel Jambs: Self tapping fasteners.</w:t>
      </w:r>
    </w:p>
    <w:p w14:paraId="407D5960" w14:textId="77777777" w:rsidR="009A6428" w:rsidRDefault="009A6428" w:rsidP="009A6428">
      <w:pPr>
        <w:pStyle w:val="ARCATSubSub1"/>
      </w:pPr>
      <w:r>
        <w:t xml:space="preserve">Steel Frame Covered </w:t>
      </w:r>
      <w:proofErr w:type="gramStart"/>
      <w:r>
        <w:t>With</w:t>
      </w:r>
      <w:proofErr w:type="gramEnd"/>
      <w:r>
        <w:t xml:space="preserve"> Gypsum: Self tapping fasteners.</w:t>
      </w:r>
    </w:p>
    <w:p w14:paraId="46459EA8" w14:textId="77777777" w:rsidR="002E4877" w:rsidRDefault="002E4877" w:rsidP="002E4877">
      <w:pPr>
        <w:pStyle w:val="ARCATSubPara"/>
      </w:pPr>
      <w:r>
        <w:t>Automatic Closing Device: Or release holder mechanism and governor unit complying with NFPA 80. Automatic closing device activated by the following:</w:t>
      </w:r>
    </w:p>
    <w:p w14:paraId="77E47183" w14:textId="060DBD45" w:rsidR="002E4877" w:rsidRPr="004A4BA9" w:rsidRDefault="002E4877" w:rsidP="002E4877">
      <w:pPr>
        <w:pStyle w:val="ARCATnote"/>
        <w:rPr>
          <w:b w:val="0"/>
          <w:bCs/>
        </w:rPr>
      </w:pPr>
      <w:r w:rsidRPr="004A4BA9">
        <w:rPr>
          <w:b w:val="0"/>
          <w:bCs/>
        </w:rPr>
        <w:t xml:space="preserve">** NOTE TO SPECIFIER ** Delete paragraphs below not required. Meet project requirements and requirements of authorities having jurisdiction. If more than one option is required, identify primary and secondary closing devices. Fusible links </w:t>
      </w:r>
      <w:r w:rsidR="006168AF" w:rsidRPr="006168AF">
        <w:rPr>
          <w:b w:val="0"/>
          <w:bCs/>
        </w:rPr>
        <w:t>comply</w:t>
      </w:r>
      <w:r w:rsidRPr="004A4BA9">
        <w:rPr>
          <w:b w:val="0"/>
          <w:bCs/>
        </w:rPr>
        <w:t xml:space="preserve"> with NFPA 80 requirements for fusible links on both sides of the shutter opening. Revise paragraph if not required on both sides of the shutter opening or </w:t>
      </w:r>
      <w:r w:rsidR="00BE2531" w:rsidRPr="00BE2531">
        <w:rPr>
          <w:b w:val="0"/>
          <w:bCs/>
        </w:rPr>
        <w:t>add</w:t>
      </w:r>
      <w:r w:rsidRPr="004A4BA9">
        <w:rPr>
          <w:b w:val="0"/>
          <w:bCs/>
        </w:rPr>
        <w:t xml:space="preserve"> fusible link ceiling unit for use with suspended ceilings. Rating of 165 degrees Fahrenheit is standard for rolling steel fire shutters.</w:t>
      </w:r>
    </w:p>
    <w:p w14:paraId="11E3B0AB" w14:textId="77777777" w:rsidR="002E4877" w:rsidRDefault="002E4877" w:rsidP="002E4877">
      <w:pPr>
        <w:pStyle w:val="ARCATSubSub1"/>
      </w:pPr>
      <w:r>
        <w:t>Fusible Links: Interconnected. On both sides of shutter opening.</w:t>
      </w:r>
    </w:p>
    <w:p w14:paraId="2D31A425" w14:textId="68052AFF" w:rsidR="002E33E0" w:rsidRPr="004A4BA9" w:rsidRDefault="002E33E0" w:rsidP="004A4BA9">
      <w:pPr>
        <w:pStyle w:val="ARCATnote"/>
        <w:rPr>
          <w:b w:val="0"/>
          <w:bCs/>
        </w:rPr>
      </w:pPr>
      <w:r w:rsidRPr="004A4BA9">
        <w:rPr>
          <w:b w:val="0"/>
          <w:bCs/>
        </w:rPr>
        <w:t>** NOTE TO SPECIFIER **  Delete melting point option not required.</w:t>
      </w:r>
    </w:p>
    <w:p w14:paraId="66FD502F" w14:textId="77777777" w:rsidR="002E4877" w:rsidRDefault="002E4877" w:rsidP="002E4877">
      <w:pPr>
        <w:pStyle w:val="ARCATSubSub2"/>
      </w:pPr>
      <w:r>
        <w:t>Melting Point: 165 degrees F (74 degrees C).</w:t>
      </w:r>
    </w:p>
    <w:p w14:paraId="1EFA0088" w14:textId="77777777" w:rsidR="002E4877" w:rsidRDefault="002E4877" w:rsidP="002E4877">
      <w:pPr>
        <w:pStyle w:val="ARCATSubSub2"/>
      </w:pPr>
      <w:r>
        <w:t>Melting Point (F/C</w:t>
      </w:r>
      <w:proofErr w:type="gramStart"/>
      <w:r>
        <w:t>): _</w:t>
      </w:r>
      <w:proofErr w:type="gramEnd"/>
      <w:r>
        <w:t>____ degrees.</w:t>
      </w:r>
    </w:p>
    <w:p w14:paraId="77F312A2" w14:textId="77777777" w:rsidR="002E4877" w:rsidRDefault="002E4877" w:rsidP="002E4877">
      <w:pPr>
        <w:pStyle w:val="ARCATSubSub1"/>
      </w:pPr>
      <w:r>
        <w:t xml:space="preserve">Smoke Detectors: Manufacturer's standard UL labeled. On both sides of </w:t>
      </w:r>
      <w:proofErr w:type="gramStart"/>
      <w:r>
        <w:t>wall</w:t>
      </w:r>
      <w:proofErr w:type="gramEnd"/>
      <w:r>
        <w:t xml:space="preserve"> and shutter holder release device.</w:t>
      </w:r>
    </w:p>
    <w:p w14:paraId="7156BD3E" w14:textId="5EE6FF51" w:rsidR="00C44C22" w:rsidRPr="004A4BA9" w:rsidRDefault="00C44C22" w:rsidP="004A4BA9">
      <w:pPr>
        <w:pStyle w:val="ARCATnote"/>
        <w:rPr>
          <w:b w:val="0"/>
          <w:bCs/>
        </w:rPr>
      </w:pPr>
      <w:r w:rsidRPr="004A4BA9">
        <w:rPr>
          <w:b w:val="0"/>
          <w:bCs/>
        </w:rPr>
        <w:t>** NOTE TO SPECIFIER ** Delete type options not required.</w:t>
      </w:r>
    </w:p>
    <w:p w14:paraId="431EB7A7" w14:textId="77777777" w:rsidR="002E4877" w:rsidRDefault="002E4877" w:rsidP="002E4877">
      <w:pPr>
        <w:pStyle w:val="ARCATSubSub2"/>
      </w:pPr>
      <w:r>
        <w:t>Type: Ionization.</w:t>
      </w:r>
    </w:p>
    <w:p w14:paraId="0C78639A" w14:textId="77777777" w:rsidR="002E4877" w:rsidRDefault="002E4877" w:rsidP="002E4877">
      <w:pPr>
        <w:pStyle w:val="ARCATSubSub2"/>
      </w:pPr>
      <w:r>
        <w:t>Type: Photo electric.</w:t>
      </w:r>
    </w:p>
    <w:p w14:paraId="0191CDEF" w14:textId="77777777" w:rsidR="002E4877" w:rsidRDefault="002E4877" w:rsidP="002E4877">
      <w:pPr>
        <w:pStyle w:val="ARCATSubSub1"/>
      </w:pPr>
      <w:r>
        <w:t xml:space="preserve">Heat Rise Detectors: Manufacturer's standard UL labeled. On both sides of </w:t>
      </w:r>
      <w:proofErr w:type="gramStart"/>
      <w:r>
        <w:t>wall</w:t>
      </w:r>
      <w:proofErr w:type="gramEnd"/>
      <w:r>
        <w:t xml:space="preserve"> and shutter holder release device.</w:t>
      </w:r>
    </w:p>
    <w:p w14:paraId="51960C23" w14:textId="77777777" w:rsidR="002E4877" w:rsidRDefault="002E4877" w:rsidP="002E4877">
      <w:pPr>
        <w:pStyle w:val="ARCATSubSub1"/>
      </w:pPr>
      <w:r>
        <w:t>Connected to building fire detection, smoke detection, and alarm systems through manufacturer's UL labeled release device.</w:t>
      </w:r>
    </w:p>
    <w:p w14:paraId="045C6B0B" w14:textId="77777777" w:rsidR="002E4877" w:rsidRPr="004A4BA9" w:rsidRDefault="002E4877" w:rsidP="002E4877">
      <w:pPr>
        <w:pStyle w:val="ARCATnote"/>
        <w:rPr>
          <w:b w:val="0"/>
          <w:bCs/>
        </w:rPr>
      </w:pPr>
      <w:r w:rsidRPr="004A4BA9">
        <w:rPr>
          <w:b w:val="0"/>
          <w:bCs/>
        </w:rPr>
        <w:t>** NOTE TO SPECIFIER ** Delete release holder option if automatic closing device specified included a release holder.</w:t>
      </w:r>
    </w:p>
    <w:p w14:paraId="68833925" w14:textId="77777777" w:rsidR="002E4877" w:rsidRDefault="002E4877" w:rsidP="002E4877">
      <w:pPr>
        <w:pStyle w:val="ARCATSubSub1"/>
      </w:pPr>
      <w:r>
        <w:t>Release Holder: Fail safe as an interface between detection device specified and fire rated shutter.</w:t>
      </w:r>
    </w:p>
    <w:p w14:paraId="0D342A78" w14:textId="77777777" w:rsidR="002E4877" w:rsidRPr="004A4BA9" w:rsidRDefault="002E4877" w:rsidP="002E4877">
      <w:pPr>
        <w:pStyle w:val="ARCATnote"/>
        <w:rPr>
          <w:b w:val="0"/>
          <w:bCs/>
        </w:rPr>
      </w:pPr>
      <w:r w:rsidRPr="004A4BA9">
        <w:rPr>
          <w:b w:val="0"/>
          <w:bCs/>
        </w:rPr>
        <w:t>** NOTE TO SPECIFIER ** Select all options required.</w:t>
      </w:r>
    </w:p>
    <w:p w14:paraId="254DF1E5" w14:textId="77777777" w:rsidR="002E4877" w:rsidRDefault="002E4877" w:rsidP="002E4877">
      <w:pPr>
        <w:pStyle w:val="ARCATSubSub2"/>
      </w:pPr>
      <w:r>
        <w:t>Provide adjustable time delay for up to 10 seconds.</w:t>
      </w:r>
    </w:p>
    <w:p w14:paraId="3A45AFCA" w14:textId="5822AAA0" w:rsidR="002E4877" w:rsidRPr="004A4BA9" w:rsidRDefault="002E4877" w:rsidP="002E4877">
      <w:pPr>
        <w:pStyle w:val="ARCATnote"/>
        <w:rPr>
          <w:b w:val="0"/>
          <w:bCs/>
        </w:rPr>
      </w:pPr>
      <w:r w:rsidRPr="004A4BA9">
        <w:rPr>
          <w:b w:val="0"/>
          <w:bCs/>
        </w:rPr>
        <w:t xml:space="preserve">** NOTE TO SPECIFIER ** The following option should be included if release holder needs to be equipped with a stand-alone battery backup system. If backup power is available from building alarm system, the release holder can receive backup power from that source and does not require a </w:t>
      </w:r>
      <w:r w:rsidR="00560FE7" w:rsidRPr="00560FE7">
        <w:rPr>
          <w:b w:val="0"/>
          <w:bCs/>
        </w:rPr>
        <w:t>built-in</w:t>
      </w:r>
      <w:r w:rsidRPr="004A4BA9">
        <w:rPr>
          <w:b w:val="0"/>
          <w:bCs/>
        </w:rPr>
        <w:t xml:space="preserve"> battery backup feature.</w:t>
      </w:r>
    </w:p>
    <w:p w14:paraId="1E75AACE" w14:textId="77777777" w:rsidR="002E4877" w:rsidRDefault="002E4877" w:rsidP="002E4877">
      <w:pPr>
        <w:pStyle w:val="ARCATSubSub2"/>
      </w:pPr>
      <w:r>
        <w:t>Provide battery back-up system.</w:t>
      </w:r>
    </w:p>
    <w:p w14:paraId="2326732F" w14:textId="77777777" w:rsidR="002E4877" w:rsidRDefault="002E4877" w:rsidP="002E4877">
      <w:pPr>
        <w:pStyle w:val="ARCATSubSub2"/>
      </w:pPr>
      <w:r>
        <w:t>Provide speaker and verbal warning when activated.</w:t>
      </w:r>
    </w:p>
    <w:p w14:paraId="151D9D74" w14:textId="77777777" w:rsidR="002E4877" w:rsidRDefault="002E4877" w:rsidP="002E4877">
      <w:pPr>
        <w:pStyle w:val="ARCATSubSub2"/>
      </w:pPr>
      <w:r>
        <w:t>Provide warning strobe light when activated.</w:t>
      </w:r>
    </w:p>
    <w:p w14:paraId="2C2E3AA4" w14:textId="77777777" w:rsidR="002E4877" w:rsidRDefault="002E4877" w:rsidP="002E4877">
      <w:pPr>
        <w:pStyle w:val="ARCATSubSub2"/>
      </w:pPr>
      <w:r>
        <w:t>Provide warning horn when activated.</w:t>
      </w:r>
    </w:p>
    <w:p w14:paraId="3E5D86DF" w14:textId="77777777" w:rsidR="002E4877" w:rsidRDefault="002E4877" w:rsidP="002E4877">
      <w:pPr>
        <w:pStyle w:val="ARCATSubPara"/>
      </w:pPr>
      <w:r>
        <w:t>Operation:</w:t>
      </w:r>
    </w:p>
    <w:p w14:paraId="65656914" w14:textId="31F5801E" w:rsidR="00AE4259" w:rsidRDefault="00AE4259" w:rsidP="004A4BA9">
      <w:pPr>
        <w:pStyle w:val="ARCATnote"/>
      </w:pPr>
      <w:r w:rsidRPr="007C2623">
        <w:rPr>
          <w:b w:val="0"/>
          <w:bCs/>
        </w:rPr>
        <w:t xml:space="preserve">** NOTE TO SPECIFIER ** Delete manual operation option not required or delete both. Manual push up </w:t>
      </w:r>
      <w:r w:rsidRPr="007C2623">
        <w:rPr>
          <w:b w:val="0"/>
          <w:bCs/>
        </w:rPr>
        <w:lastRenderedPageBreak/>
        <w:t>is available for shutters 12 ft-4 inches (3759 mm) wide and 10 ft-4 inches (3150 mm) high. Chain hoist operation is available for shutters up to 256 sq ft (23.78 sq m). Shutters larger than 256 sq ft (23.78 sq m) require motor operation.</w:t>
      </w:r>
    </w:p>
    <w:p w14:paraId="1675EC69" w14:textId="77777777" w:rsidR="002E4877" w:rsidRDefault="002E4877" w:rsidP="002E4877">
      <w:pPr>
        <w:pStyle w:val="ARCATSubSub1"/>
      </w:pPr>
      <w:r w:rsidRPr="002E4877">
        <w:t xml:space="preserve">Manual Push Up Operation: Utilize partial spring tension release to initiate closure on alarm. </w:t>
      </w:r>
    </w:p>
    <w:p w14:paraId="27DF1B14" w14:textId="7246CA1F" w:rsidR="002E4877" w:rsidRDefault="002E4877" w:rsidP="002E4877">
      <w:pPr>
        <w:pStyle w:val="ARCATSubSub2"/>
      </w:pPr>
      <w:r>
        <w:t>Governor: If required by size of shutter. To maintain closing speed range of 6 to 24 inches (152 to 610 mm) per sec per NPFA 80.</w:t>
      </w:r>
    </w:p>
    <w:p w14:paraId="22F65105" w14:textId="77777777" w:rsidR="002E4877" w:rsidRDefault="002E4877" w:rsidP="002E4877">
      <w:pPr>
        <w:pStyle w:val="ARCATSubSub1"/>
      </w:pPr>
      <w:r>
        <w:t>Manual Awning Crank Operation: Utilize partial spring tension release to initiate closure on alarm.</w:t>
      </w:r>
    </w:p>
    <w:p w14:paraId="55541449" w14:textId="77777777" w:rsidR="002E4877" w:rsidRDefault="002E4877" w:rsidP="002E4877">
      <w:pPr>
        <w:pStyle w:val="ARCATSubSub2"/>
      </w:pPr>
      <w:r>
        <w:t>Governor: If required by size of shutter. To maintain closing speed range of 6 to 24 inches (152 to 610 mm) per sec per NPFA 80.</w:t>
      </w:r>
    </w:p>
    <w:p w14:paraId="7DFEA65E" w14:textId="6D6AA61F" w:rsidR="002E4877" w:rsidRDefault="002E4877" w:rsidP="002E4877">
      <w:pPr>
        <w:pStyle w:val="ARCATSubSub1"/>
      </w:pPr>
      <w:r>
        <w:t xml:space="preserve">Electric Motor Operation: Fail safe operator unit, listed and approved for use on shutter. Capacity as recommended and provided by shutter manufacturer. Maintains spring tension when activated by </w:t>
      </w:r>
      <w:proofErr w:type="gramStart"/>
      <w:r>
        <w:t>alarm, and</w:t>
      </w:r>
      <w:proofErr w:type="gramEnd"/>
      <w:r>
        <w:t xml:space="preserve"> easily reset from floor without requiring tools.</w:t>
      </w:r>
    </w:p>
    <w:p w14:paraId="159B1F72" w14:textId="77777777" w:rsidR="002E4877" w:rsidRPr="004A4BA9" w:rsidRDefault="002E4877" w:rsidP="004A4BA9">
      <w:pPr>
        <w:pStyle w:val="ARCATnote"/>
        <w:rPr>
          <w:b w:val="0"/>
          <w:bCs/>
        </w:rPr>
      </w:pPr>
      <w:r w:rsidRPr="004A4BA9">
        <w:rPr>
          <w:b w:val="0"/>
          <w:bCs/>
        </w:rPr>
        <w:t>** NOTE TO SPECIFIER ** Delete if electric motor operation is not required.</w:t>
      </w:r>
    </w:p>
    <w:p w14:paraId="7F870E2D" w14:textId="77777777" w:rsidR="002E4877" w:rsidRDefault="002E4877" w:rsidP="00A731A2">
      <w:pPr>
        <w:pStyle w:val="ARCATSubSub2"/>
      </w:pPr>
      <w:r>
        <w:t xml:space="preserve">Usage Classification: Electric operator and components capable of operating for not less than </w:t>
      </w:r>
      <w:proofErr w:type="gramStart"/>
      <w:r>
        <w:t>number</w:t>
      </w:r>
      <w:proofErr w:type="gramEnd"/>
      <w:r>
        <w:t xml:space="preserve"> of cycles indicated for each shutter.</w:t>
      </w:r>
    </w:p>
    <w:p w14:paraId="7B37D1B3" w14:textId="77777777" w:rsidR="002E4877" w:rsidRDefault="002E4877" w:rsidP="00A731A2">
      <w:pPr>
        <w:pStyle w:val="ARCATSubSub2"/>
      </w:pPr>
      <w:r>
        <w:t xml:space="preserve">Operator Location: Externally mounted on </w:t>
      </w:r>
      <w:proofErr w:type="gramStart"/>
      <w:r>
        <w:t>drive</w:t>
      </w:r>
      <w:proofErr w:type="gramEnd"/>
      <w:r>
        <w:t xml:space="preserve"> side of shutter.</w:t>
      </w:r>
    </w:p>
    <w:p w14:paraId="2774BBE3" w14:textId="77777777" w:rsidR="002E4877" w:rsidRDefault="002E4877" w:rsidP="00A731A2">
      <w:pPr>
        <w:pStyle w:val="ARCATSubSub2"/>
      </w:pPr>
      <w:r>
        <w:t>Power Supply: 115 VAC, single phase.</w:t>
      </w:r>
    </w:p>
    <w:p w14:paraId="6C2AC2EC" w14:textId="6224971B" w:rsidR="00704475" w:rsidRDefault="00045110" w:rsidP="004A4BA9">
      <w:pPr>
        <w:pStyle w:val="ARCATnote"/>
      </w:pPr>
      <w:r w:rsidRPr="007C2623">
        <w:rPr>
          <w:b w:val="0"/>
          <w:bCs/>
        </w:rPr>
        <w:t>** NOTE TO SPECIFIER ** Delete control station options not required.</w:t>
      </w:r>
      <w:r w:rsidR="00712C4C">
        <w:rPr>
          <w:b w:val="0"/>
          <w:bCs/>
        </w:rPr>
        <w:t xml:space="preserve"> The first control station option is standard.</w:t>
      </w:r>
    </w:p>
    <w:p w14:paraId="645E1B21" w14:textId="30C5D781" w:rsidR="00A731A2" w:rsidRDefault="00A731A2" w:rsidP="00A731A2">
      <w:pPr>
        <w:pStyle w:val="ARCATSubSub2"/>
      </w:pPr>
      <w:r>
        <w:t xml:space="preserve">Control Station: 24 V, 3-button. Open, close, stop. </w:t>
      </w:r>
    </w:p>
    <w:p w14:paraId="354052E2" w14:textId="77777777" w:rsidR="002E4877" w:rsidRDefault="002E4877" w:rsidP="00A731A2">
      <w:pPr>
        <w:pStyle w:val="ARCATSubSub2"/>
      </w:pPr>
      <w:r>
        <w:t>Control Station: 24 V, 3-button. Open, close, stop. Keyed lockout.</w:t>
      </w:r>
    </w:p>
    <w:p w14:paraId="7FB880AA" w14:textId="77777777" w:rsidR="002E4877" w:rsidRDefault="002E4877" w:rsidP="00A731A2">
      <w:pPr>
        <w:pStyle w:val="ARCATSubSub2"/>
      </w:pPr>
      <w:r>
        <w:t>Control Station: 24 V, key with open and close contacts.</w:t>
      </w:r>
    </w:p>
    <w:p w14:paraId="642CEE6B" w14:textId="77777777" w:rsidR="002E4877" w:rsidRDefault="002E4877" w:rsidP="00A731A2">
      <w:pPr>
        <w:pStyle w:val="ARCATSubSub2"/>
      </w:pPr>
      <w:r>
        <w:t>Control Station: 24 V, key with open/close contacts and stop button.</w:t>
      </w:r>
    </w:p>
    <w:p w14:paraId="2641459B" w14:textId="2DABBE6B" w:rsidR="00712C4C" w:rsidRDefault="00712C4C" w:rsidP="004A4BA9">
      <w:pPr>
        <w:pStyle w:val="ARCATnote"/>
      </w:pPr>
      <w:r w:rsidRPr="007C2623">
        <w:rPr>
          <w:b w:val="0"/>
          <w:bCs/>
        </w:rPr>
        <w:t>** NOTE TO SPECIFIER ** Delete control station mounting options not required.</w:t>
      </w:r>
      <w:r>
        <w:rPr>
          <w:b w:val="0"/>
          <w:bCs/>
        </w:rPr>
        <w:t xml:space="preserve"> The first control station mounting option is standard.</w:t>
      </w:r>
    </w:p>
    <w:p w14:paraId="0EC483CF" w14:textId="30B4E351" w:rsidR="00A731A2" w:rsidRDefault="00A731A2" w:rsidP="00A731A2">
      <w:pPr>
        <w:pStyle w:val="ARCATSubSub2"/>
      </w:pPr>
      <w:r>
        <w:t xml:space="preserve">Control Station Mounting: NEMA 1 Surface. Interior. </w:t>
      </w:r>
    </w:p>
    <w:p w14:paraId="4C68ACDB" w14:textId="08498D7F" w:rsidR="00A731A2" w:rsidRDefault="002E4877" w:rsidP="00995F05">
      <w:pPr>
        <w:pStyle w:val="ARCATSubSub2"/>
      </w:pPr>
      <w:r>
        <w:t>Control Station Mounting: NEMA 1 Flush. Interior.</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4F0FF08A" w:rsidR="ABFFABFF" w:rsidRDefault="ABFFABFF" w:rsidP="ABFFABFF">
      <w:pPr>
        <w:pStyle w:val="ARCATParagraph"/>
      </w:pPr>
      <w:r>
        <w:t>Install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318BC35D" w:rsidR="ABFFABFF" w:rsidRDefault="ABFFABFF" w:rsidP="ABFFABFF">
      <w:pPr>
        <w:pStyle w:val="ARCATParagraph"/>
      </w:pPr>
      <w:r>
        <w:t>Fit and align shutter assembly including hardware, plumb, level and square to ensure smooth operation.</w:t>
      </w:r>
    </w:p>
    <w:p w14:paraId="5E3FE1D2" w14:textId="59D28978" w:rsidR="00CC7DA8" w:rsidRPr="004A4BA9" w:rsidRDefault="00F55568">
      <w:pPr>
        <w:pStyle w:val="ARCATnote"/>
        <w:rPr>
          <w:b w:val="0"/>
          <w:bCs/>
        </w:rPr>
      </w:pPr>
      <w:r w:rsidRPr="004A4BA9">
        <w:rPr>
          <w:b w:val="0"/>
          <w:bCs/>
        </w:rPr>
        <w:t>** NOTE TO SPECIFIER ** Delete the following paragraph if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lastRenderedPageBreak/>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t>Perform fire door and shutter drop tests in presence of Owner or owner's representative. Require signature for manufacturer supplied drop test form.</w:t>
      </w:r>
    </w:p>
    <w:p w14:paraId="090087CA" w14:textId="77777777" w:rsidR="00CC7DA8" w:rsidRPr="004A4BA9" w:rsidRDefault="00F55568">
      <w:pPr>
        <w:pStyle w:val="ARCATnote"/>
        <w:rPr>
          <w:b w:val="0"/>
          <w:bCs/>
        </w:rPr>
      </w:pPr>
      <w:r w:rsidRPr="004A4BA9">
        <w:rPr>
          <w:b w:val="0"/>
          <w:bCs/>
        </w:rP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Pr="004A4BA9" w:rsidRDefault="00F55568">
      <w:pPr>
        <w:pStyle w:val="ARCATnote"/>
        <w:rPr>
          <w:b w:val="0"/>
          <w:bCs/>
        </w:rPr>
      </w:pPr>
      <w:r w:rsidRPr="004A4BA9">
        <w:rPr>
          <w:b w:val="0"/>
          <w:bCs/>
        </w:rP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Pr="004A4BA9" w:rsidRDefault="00F55568">
      <w:pPr>
        <w:pStyle w:val="ARCATnote"/>
        <w:rPr>
          <w:b w:val="0"/>
          <w:bCs/>
        </w:rPr>
      </w:pPr>
      <w:r w:rsidRPr="004A4BA9">
        <w:rPr>
          <w:b w:val="0"/>
          <w:bCs/>
        </w:rPr>
        <w:t>** NOTE TO SPECIFIER ** Delete full maintenance options not required.</w:t>
      </w:r>
    </w:p>
    <w:p w14:paraId="3A4315ED" w14:textId="77777777" w:rsidR="ABFFABFF" w:rsidRDefault="ABFFABFF" w:rsidP="ABFFABFF">
      <w:pPr>
        <w:pStyle w:val="ARCATSubPara"/>
      </w:pPr>
      <w:r>
        <w:t xml:space="preserve">Full Maintenance: 3 months </w:t>
      </w:r>
      <w:proofErr w:type="gramStart"/>
      <w:r>
        <w:t>by</w:t>
      </w:r>
      <w:proofErr w:type="gramEnd"/>
      <w:r>
        <w:t xml:space="preserve"> skilled employees of installing company.</w:t>
      </w:r>
    </w:p>
    <w:p w14:paraId="3AACF678" w14:textId="77777777" w:rsidR="ABFFABFF" w:rsidRDefault="ABFFABFF" w:rsidP="ABFFABFF">
      <w:pPr>
        <w:pStyle w:val="ARCATSubPara"/>
      </w:pPr>
      <w:r>
        <w:t xml:space="preserve">Full Maintenance: 6 months </w:t>
      </w:r>
      <w:proofErr w:type="gramStart"/>
      <w:r>
        <w:t>by</w:t>
      </w:r>
      <w:proofErr w:type="gramEnd"/>
      <w:r>
        <w:t xml:space="preserve"> skilled employees of installing company.</w:t>
      </w:r>
    </w:p>
    <w:p w14:paraId="18783D7A" w14:textId="77777777" w:rsidR="ABFFABFF" w:rsidRDefault="ABFFABFF" w:rsidP="ABFFABFF">
      <w:pPr>
        <w:pStyle w:val="ARCATSubPara"/>
      </w:pPr>
      <w:r>
        <w:t xml:space="preserve">Full Maintenance: 9 months </w:t>
      </w:r>
      <w:proofErr w:type="gramStart"/>
      <w:r>
        <w:t>by</w:t>
      </w:r>
      <w:proofErr w:type="gramEnd"/>
      <w:r>
        <w:t xml:space="preserve"> skilled employees of installing company.</w:t>
      </w:r>
    </w:p>
    <w:p w14:paraId="57DB29AA" w14:textId="77777777" w:rsidR="ABFFABFF" w:rsidRDefault="ABFFABFF" w:rsidP="ABFFABFF">
      <w:pPr>
        <w:pStyle w:val="ARCATSubPara"/>
      </w:pPr>
      <w:r>
        <w:t xml:space="preserve">Full Maintenance: 12 months </w:t>
      </w:r>
      <w:proofErr w:type="gramStart"/>
      <w:r>
        <w:t>by</w:t>
      </w:r>
      <w:proofErr w:type="gramEnd"/>
      <w:r>
        <w:t xml:space="preserve">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Pr="004A4BA9" w:rsidRDefault="00F55568">
      <w:pPr>
        <w:pStyle w:val="ARCATnote"/>
        <w:rPr>
          <w:b w:val="0"/>
          <w:bCs/>
        </w:rPr>
      </w:pPr>
      <w:r w:rsidRPr="004A4BA9">
        <w:rPr>
          <w:b w:val="0"/>
          <w:bCs/>
        </w:rP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Pr="004A4BA9" w:rsidRDefault="00F55568">
      <w:pPr>
        <w:pStyle w:val="ARCATnote"/>
        <w:rPr>
          <w:b w:val="0"/>
          <w:bCs/>
        </w:rPr>
      </w:pPr>
      <w:r w:rsidRPr="004A4BA9">
        <w:rPr>
          <w:b w:val="0"/>
          <w:bCs/>
        </w:rP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5"/>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5D72F" w14:textId="77777777" w:rsidR="006E487C" w:rsidRDefault="006E487C" w:rsidP="ABFFABFF">
      <w:pPr>
        <w:spacing w:after="0" w:line="240" w:lineRule="auto"/>
      </w:pPr>
      <w:r>
        <w:separator/>
      </w:r>
    </w:p>
  </w:endnote>
  <w:endnote w:type="continuationSeparator" w:id="0">
    <w:p w14:paraId="710F6E12" w14:textId="77777777" w:rsidR="006E487C" w:rsidRDefault="006E487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F0F8E" w14:textId="77777777" w:rsidR="006E487C" w:rsidRDefault="006E487C" w:rsidP="ABFFABFF">
      <w:pPr>
        <w:spacing w:after="0" w:line="240" w:lineRule="auto"/>
      </w:pPr>
      <w:r>
        <w:separator/>
      </w:r>
    </w:p>
  </w:footnote>
  <w:footnote w:type="continuationSeparator" w:id="0">
    <w:p w14:paraId="0B3EB39C" w14:textId="77777777" w:rsidR="006E487C" w:rsidRDefault="006E487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5741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95415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54239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029B7"/>
    <w:rsid w:val="00007190"/>
    <w:rsid w:val="0001664D"/>
    <w:rsid w:val="00020E7A"/>
    <w:rsid w:val="00036886"/>
    <w:rsid w:val="00045110"/>
    <w:rsid w:val="00060A0C"/>
    <w:rsid w:val="00072493"/>
    <w:rsid w:val="00085BEF"/>
    <w:rsid w:val="00094201"/>
    <w:rsid w:val="00097C84"/>
    <w:rsid w:val="000A1473"/>
    <w:rsid w:val="000C767C"/>
    <w:rsid w:val="001073F4"/>
    <w:rsid w:val="001334A7"/>
    <w:rsid w:val="0013427D"/>
    <w:rsid w:val="001437EE"/>
    <w:rsid w:val="001604DA"/>
    <w:rsid w:val="001607FC"/>
    <w:rsid w:val="0016622D"/>
    <w:rsid w:val="001772A0"/>
    <w:rsid w:val="001813AE"/>
    <w:rsid w:val="00183B70"/>
    <w:rsid w:val="001864E5"/>
    <w:rsid w:val="001B76E9"/>
    <w:rsid w:val="001E639B"/>
    <w:rsid w:val="001F322E"/>
    <w:rsid w:val="00201468"/>
    <w:rsid w:val="0020371C"/>
    <w:rsid w:val="00213F1F"/>
    <w:rsid w:val="00224E23"/>
    <w:rsid w:val="00225065"/>
    <w:rsid w:val="00265E5E"/>
    <w:rsid w:val="00270B78"/>
    <w:rsid w:val="00293268"/>
    <w:rsid w:val="0029569E"/>
    <w:rsid w:val="002B6EE5"/>
    <w:rsid w:val="002C595E"/>
    <w:rsid w:val="002D62A2"/>
    <w:rsid w:val="002E28E9"/>
    <w:rsid w:val="002E33E0"/>
    <w:rsid w:val="002E4877"/>
    <w:rsid w:val="002F394E"/>
    <w:rsid w:val="002F408B"/>
    <w:rsid w:val="002F6BE9"/>
    <w:rsid w:val="003019B7"/>
    <w:rsid w:val="00301A9B"/>
    <w:rsid w:val="00314DCA"/>
    <w:rsid w:val="00315CE7"/>
    <w:rsid w:val="0031656B"/>
    <w:rsid w:val="00316A6B"/>
    <w:rsid w:val="00327583"/>
    <w:rsid w:val="00334A84"/>
    <w:rsid w:val="00342347"/>
    <w:rsid w:val="003477D5"/>
    <w:rsid w:val="00380EFE"/>
    <w:rsid w:val="00395CEA"/>
    <w:rsid w:val="00395FF2"/>
    <w:rsid w:val="003B64DA"/>
    <w:rsid w:val="003C4C1F"/>
    <w:rsid w:val="003C60FE"/>
    <w:rsid w:val="003D3800"/>
    <w:rsid w:val="003F0934"/>
    <w:rsid w:val="003F28D0"/>
    <w:rsid w:val="003F33C8"/>
    <w:rsid w:val="003F5773"/>
    <w:rsid w:val="003F6733"/>
    <w:rsid w:val="003F751C"/>
    <w:rsid w:val="00405207"/>
    <w:rsid w:val="004370FA"/>
    <w:rsid w:val="004633CC"/>
    <w:rsid w:val="004654DB"/>
    <w:rsid w:val="00465779"/>
    <w:rsid w:val="0048310E"/>
    <w:rsid w:val="00484D98"/>
    <w:rsid w:val="00491B0F"/>
    <w:rsid w:val="004A4BA9"/>
    <w:rsid w:val="004B5AD3"/>
    <w:rsid w:val="004C136A"/>
    <w:rsid w:val="004C3B04"/>
    <w:rsid w:val="004C4FFF"/>
    <w:rsid w:val="004E052B"/>
    <w:rsid w:val="004E06FB"/>
    <w:rsid w:val="004F5196"/>
    <w:rsid w:val="004F7B83"/>
    <w:rsid w:val="00500AA4"/>
    <w:rsid w:val="00501D33"/>
    <w:rsid w:val="00510323"/>
    <w:rsid w:val="00522A22"/>
    <w:rsid w:val="00523D75"/>
    <w:rsid w:val="00530252"/>
    <w:rsid w:val="00530DB5"/>
    <w:rsid w:val="00537A18"/>
    <w:rsid w:val="0054405E"/>
    <w:rsid w:val="00553F4E"/>
    <w:rsid w:val="00560FE7"/>
    <w:rsid w:val="0057003F"/>
    <w:rsid w:val="00583EEA"/>
    <w:rsid w:val="00583F33"/>
    <w:rsid w:val="00592C2F"/>
    <w:rsid w:val="00593CE8"/>
    <w:rsid w:val="00595179"/>
    <w:rsid w:val="005A4C0A"/>
    <w:rsid w:val="005A5EC5"/>
    <w:rsid w:val="005A6956"/>
    <w:rsid w:val="005A7062"/>
    <w:rsid w:val="005C20F6"/>
    <w:rsid w:val="005C37CF"/>
    <w:rsid w:val="005C6EAD"/>
    <w:rsid w:val="005D65D7"/>
    <w:rsid w:val="005F4364"/>
    <w:rsid w:val="005F7041"/>
    <w:rsid w:val="005F7C2F"/>
    <w:rsid w:val="005F7C8A"/>
    <w:rsid w:val="006021F2"/>
    <w:rsid w:val="00603261"/>
    <w:rsid w:val="006168AF"/>
    <w:rsid w:val="0062326A"/>
    <w:rsid w:val="00623F8A"/>
    <w:rsid w:val="00626B7A"/>
    <w:rsid w:val="00632215"/>
    <w:rsid w:val="0063376A"/>
    <w:rsid w:val="00666771"/>
    <w:rsid w:val="0069290F"/>
    <w:rsid w:val="006A1494"/>
    <w:rsid w:val="006B2CE9"/>
    <w:rsid w:val="006C0D14"/>
    <w:rsid w:val="006C4E23"/>
    <w:rsid w:val="006D212F"/>
    <w:rsid w:val="006E234F"/>
    <w:rsid w:val="006E487C"/>
    <w:rsid w:val="006E4A91"/>
    <w:rsid w:val="006E4E8E"/>
    <w:rsid w:val="006F6940"/>
    <w:rsid w:val="007043BD"/>
    <w:rsid w:val="00704475"/>
    <w:rsid w:val="00705DC5"/>
    <w:rsid w:val="00712C4C"/>
    <w:rsid w:val="00726B43"/>
    <w:rsid w:val="00737524"/>
    <w:rsid w:val="00741E82"/>
    <w:rsid w:val="0074595D"/>
    <w:rsid w:val="00746472"/>
    <w:rsid w:val="00747B11"/>
    <w:rsid w:val="00757DC9"/>
    <w:rsid w:val="007629BF"/>
    <w:rsid w:val="00762CA0"/>
    <w:rsid w:val="00763492"/>
    <w:rsid w:val="00771705"/>
    <w:rsid w:val="00794E43"/>
    <w:rsid w:val="007B607B"/>
    <w:rsid w:val="007B6319"/>
    <w:rsid w:val="007C1844"/>
    <w:rsid w:val="007D033D"/>
    <w:rsid w:val="007D77E1"/>
    <w:rsid w:val="007F57E2"/>
    <w:rsid w:val="00805F6C"/>
    <w:rsid w:val="00816BDA"/>
    <w:rsid w:val="00820E67"/>
    <w:rsid w:val="0082619C"/>
    <w:rsid w:val="00827762"/>
    <w:rsid w:val="0083125C"/>
    <w:rsid w:val="0084243C"/>
    <w:rsid w:val="00845DED"/>
    <w:rsid w:val="00850AFD"/>
    <w:rsid w:val="00856D00"/>
    <w:rsid w:val="00870B4A"/>
    <w:rsid w:val="00885CB2"/>
    <w:rsid w:val="00897B83"/>
    <w:rsid w:val="008A1857"/>
    <w:rsid w:val="008A2385"/>
    <w:rsid w:val="008E2C2E"/>
    <w:rsid w:val="008E4C00"/>
    <w:rsid w:val="008E60F6"/>
    <w:rsid w:val="008F70DF"/>
    <w:rsid w:val="00907530"/>
    <w:rsid w:val="0092278A"/>
    <w:rsid w:val="00971538"/>
    <w:rsid w:val="00995F05"/>
    <w:rsid w:val="009A6428"/>
    <w:rsid w:val="009B515B"/>
    <w:rsid w:val="009C6A3A"/>
    <w:rsid w:val="009C70A1"/>
    <w:rsid w:val="009D180D"/>
    <w:rsid w:val="009E4E9C"/>
    <w:rsid w:val="009F43B7"/>
    <w:rsid w:val="00A02EA9"/>
    <w:rsid w:val="00A1375E"/>
    <w:rsid w:val="00A25624"/>
    <w:rsid w:val="00A36817"/>
    <w:rsid w:val="00A41E43"/>
    <w:rsid w:val="00A41FA8"/>
    <w:rsid w:val="00A5025A"/>
    <w:rsid w:val="00A5657C"/>
    <w:rsid w:val="00A65009"/>
    <w:rsid w:val="00A731A2"/>
    <w:rsid w:val="00A73405"/>
    <w:rsid w:val="00A77972"/>
    <w:rsid w:val="00A8233D"/>
    <w:rsid w:val="00A82E22"/>
    <w:rsid w:val="00A87DA8"/>
    <w:rsid w:val="00AA3DCD"/>
    <w:rsid w:val="00AA6766"/>
    <w:rsid w:val="00AD72D1"/>
    <w:rsid w:val="00AE1A26"/>
    <w:rsid w:val="00AE4259"/>
    <w:rsid w:val="00AE5775"/>
    <w:rsid w:val="00AE6B7F"/>
    <w:rsid w:val="00AF1B1C"/>
    <w:rsid w:val="00AF749C"/>
    <w:rsid w:val="00AF7E7C"/>
    <w:rsid w:val="00B109C8"/>
    <w:rsid w:val="00B132A3"/>
    <w:rsid w:val="00B150D4"/>
    <w:rsid w:val="00B23014"/>
    <w:rsid w:val="00B33A4C"/>
    <w:rsid w:val="00B56C43"/>
    <w:rsid w:val="00B643EA"/>
    <w:rsid w:val="00B74A79"/>
    <w:rsid w:val="00B779CB"/>
    <w:rsid w:val="00B85235"/>
    <w:rsid w:val="00BB2C99"/>
    <w:rsid w:val="00BC169B"/>
    <w:rsid w:val="00BC18E5"/>
    <w:rsid w:val="00BC2713"/>
    <w:rsid w:val="00BC5ECE"/>
    <w:rsid w:val="00BD007E"/>
    <w:rsid w:val="00BD11C2"/>
    <w:rsid w:val="00BE2531"/>
    <w:rsid w:val="00BF51D5"/>
    <w:rsid w:val="00C0130D"/>
    <w:rsid w:val="00C02930"/>
    <w:rsid w:val="00C227A1"/>
    <w:rsid w:val="00C255E7"/>
    <w:rsid w:val="00C27275"/>
    <w:rsid w:val="00C40FB8"/>
    <w:rsid w:val="00C44C22"/>
    <w:rsid w:val="00C458E1"/>
    <w:rsid w:val="00C57F47"/>
    <w:rsid w:val="00C628F1"/>
    <w:rsid w:val="00C75209"/>
    <w:rsid w:val="00C75D58"/>
    <w:rsid w:val="00C77449"/>
    <w:rsid w:val="00C93284"/>
    <w:rsid w:val="00C967F3"/>
    <w:rsid w:val="00CB43E0"/>
    <w:rsid w:val="00CB6FC6"/>
    <w:rsid w:val="00CC7DA8"/>
    <w:rsid w:val="00CD0105"/>
    <w:rsid w:val="00CD2525"/>
    <w:rsid w:val="00CF10E2"/>
    <w:rsid w:val="00D00FE3"/>
    <w:rsid w:val="00D30738"/>
    <w:rsid w:val="00D34E51"/>
    <w:rsid w:val="00D4708E"/>
    <w:rsid w:val="00D86366"/>
    <w:rsid w:val="00DC07A2"/>
    <w:rsid w:val="00DC6363"/>
    <w:rsid w:val="00DD2852"/>
    <w:rsid w:val="00DD423F"/>
    <w:rsid w:val="00DE2E9C"/>
    <w:rsid w:val="00DE4E97"/>
    <w:rsid w:val="00E017EC"/>
    <w:rsid w:val="00E17486"/>
    <w:rsid w:val="00E31F08"/>
    <w:rsid w:val="00E338FB"/>
    <w:rsid w:val="00E379FC"/>
    <w:rsid w:val="00E40471"/>
    <w:rsid w:val="00E54E8F"/>
    <w:rsid w:val="00E55F3C"/>
    <w:rsid w:val="00E562B1"/>
    <w:rsid w:val="00E6793F"/>
    <w:rsid w:val="00E86BA1"/>
    <w:rsid w:val="00E92400"/>
    <w:rsid w:val="00ED0457"/>
    <w:rsid w:val="00ED55A5"/>
    <w:rsid w:val="00F0749D"/>
    <w:rsid w:val="00F23441"/>
    <w:rsid w:val="00F2397F"/>
    <w:rsid w:val="00F50CAA"/>
    <w:rsid w:val="00F50F0D"/>
    <w:rsid w:val="00F52374"/>
    <w:rsid w:val="00F53443"/>
    <w:rsid w:val="00F55568"/>
    <w:rsid w:val="00F63271"/>
    <w:rsid w:val="00F67F2B"/>
    <w:rsid w:val="00F76EC8"/>
    <w:rsid w:val="00F825E5"/>
    <w:rsid w:val="00F83C98"/>
    <w:rsid w:val="00F92884"/>
    <w:rsid w:val="00F93024"/>
    <w:rsid w:val="00F93D26"/>
    <w:rsid w:val="00FB4798"/>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ia@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rcat.com/company/c-h-i-overhead-doors-4380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2645</Words>
  <Characters>14841</Characters>
  <Application>Microsoft Office Word</Application>
  <DocSecurity>0</DocSecurity>
  <Lines>329</Lines>
  <Paragraphs>257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2025-02-21T23:33:00Z</dcterms:created>
  <dcterms:modified xsi:type="dcterms:W3CDTF">2025-02-21T23:53:00Z</dcterms:modified>
</cp:coreProperties>
</file>