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F06CD4E" w:rsidR="0086152A" w:rsidRPr="006E6BCC" w:rsidRDefault="005D4DF7" w:rsidP="00777EC9">
      <w:pPr>
        <w:pStyle w:val="ARCATTitle"/>
      </w:pPr>
      <w:r w:rsidRPr="006E6BCC">
        <w:t xml:space="preserve">SECTION </w:t>
      </w:r>
      <w:r w:rsidR="00EE5F90">
        <w:t>08370 (0</w:t>
      </w:r>
      <w:r w:rsidRPr="006E6BCC">
        <w:t>8 3</w:t>
      </w:r>
      <w:r w:rsidR="006C1734">
        <w:t>7</w:t>
      </w:r>
      <w:r w:rsidRPr="006E6BCC">
        <w:t xml:space="preserve"> 00</w:t>
      </w:r>
      <w:r w:rsidR="00EE5F90">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xml:space="preserve">** NOTE TO SPECIFIER ** C.H.I. Overhead </w:t>
      </w:r>
      <w:proofErr w:type="gramStart"/>
      <w:r w:rsidRPr="00511B83">
        <w:rPr>
          <w:vanish/>
        </w:rPr>
        <w:t>Doors;</w:t>
      </w:r>
      <w:proofErr w:type="gramEnd"/>
      <w:r w:rsidRPr="00511B83">
        <w:rPr>
          <w:vanish/>
        </w:rPr>
        <w:t xml:space="preserve">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 xml:space="preserve">10,000 cycles </w:t>
      </w:r>
      <w:proofErr w:type="gramStart"/>
      <w:r w:rsidRPr="003409E9">
        <w:rPr>
          <w:vanish/>
        </w:rPr>
        <w:t>is</w:t>
      </w:r>
      <w:proofErr w:type="gramEnd"/>
      <w:r w:rsidRPr="003409E9">
        <w:rPr>
          <w:vanish/>
        </w:rPr>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xml:space="preserve">** NOTE TO SPECIFIER ** Retain one or both paragraphs below. Retaining both paragraphs indicates </w:t>
      </w:r>
      <w:proofErr w:type="gramStart"/>
      <w:r w:rsidRPr="00F8231E">
        <w:rPr>
          <w:vanish/>
        </w:rPr>
        <w:t>"Two</w:t>
      </w:r>
      <w:proofErr w:type="gramEnd"/>
      <w:r w:rsidRPr="00F8231E">
        <w:rPr>
          <w:vanish/>
        </w:rPr>
        <w:t xml:space="preserve"> Stage Samples" process. Delete "Samples for Initial Selection" if colors have already been determined. Delete items </w:t>
      </w:r>
      <w:proofErr w:type="gramStart"/>
      <w:r w:rsidRPr="00F8231E">
        <w:rPr>
          <w:vanish/>
        </w:rPr>
        <w:t>not</w:t>
      </w:r>
      <w:proofErr w:type="gramEnd"/>
      <w:r w:rsidRPr="00F8231E">
        <w:rPr>
          <w:vanish/>
        </w:rPr>
        <w:t xml:space="preserve">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xml:space="preserve">** NOTE TO SPECIFIER ** Include the following for projects requiring LEED certification. Credits are available for the use of recycled materials </w:t>
      </w:r>
      <w:proofErr w:type="gramStart"/>
      <w:r w:rsidRPr="00F8231E">
        <w:rPr>
          <w:vanish/>
        </w:rPr>
        <w:t>and also</w:t>
      </w:r>
      <w:proofErr w:type="gramEnd"/>
      <w:r w:rsidRPr="00F8231E">
        <w:rPr>
          <w:vanish/>
        </w:rPr>
        <w:t xml:space="preserve">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xml:space="preserve">** NOTE TO SPECIFIER ** Delete one of the following two </w:t>
      </w:r>
      <w:proofErr w:type="gramStart"/>
      <w:r w:rsidRPr="00F8231E">
        <w:rPr>
          <w:vanish/>
        </w:rPr>
        <w:t>paragraphs;</w:t>
      </w:r>
      <w:proofErr w:type="gramEnd"/>
      <w:r w:rsidRPr="00F8231E">
        <w:rPr>
          <w:vanish/>
        </w:rPr>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23B260DF" w14:textId="0BFDB4F9" w:rsidR="001A2A73" w:rsidRPr="006E6BCC" w:rsidRDefault="001A2A73" w:rsidP="00D569A4">
      <w:pPr>
        <w:pStyle w:val="ARCATParagraph"/>
      </w:pPr>
      <w:r>
        <w:t>Raised Panel</w:t>
      </w:r>
      <w:r w:rsidRPr="006E6BCC">
        <w:t xml:space="preserve"> </w:t>
      </w:r>
      <w:r>
        <w:t xml:space="preserve">Sandwich </w:t>
      </w:r>
      <w:r w:rsidRPr="006E6BCC">
        <w:t>Door Sections</w:t>
      </w:r>
    </w:p>
    <w:p w14:paraId="0D3B1DA0" w14:textId="1E703C7F" w:rsidR="001A2A73" w:rsidRPr="006E6BCC" w:rsidRDefault="001A2A73" w:rsidP="001A2A73">
      <w:pPr>
        <w:pStyle w:val="ARCATSubPara"/>
      </w:pPr>
      <w:r w:rsidRPr="006E6BCC">
        <w:t xml:space="preserve">Model </w:t>
      </w:r>
      <w:r>
        <w:t>2283</w:t>
      </w:r>
      <w:r w:rsidRPr="006E6BCC">
        <w:t xml:space="preserve"> by C.H.I. Overhead Doors.</w:t>
      </w:r>
    </w:p>
    <w:p w14:paraId="2FEC2D59" w14:textId="52CD9F10" w:rsidR="001A2A73" w:rsidRDefault="004D77A0" w:rsidP="00EA4738">
      <w:pPr>
        <w:pStyle w:val="ARCATSubSub1"/>
      </w:pPr>
      <w:r>
        <w:t>Profile</w:t>
      </w:r>
      <w:r w:rsidR="001A2A73">
        <w:t>: Short Raised Panel</w:t>
      </w:r>
    </w:p>
    <w:p w14:paraId="0E65FFBD" w14:textId="7F7D5FAD" w:rsidR="00160E2E" w:rsidRDefault="00160E2E" w:rsidP="00EA4738">
      <w:pPr>
        <w:pStyle w:val="ARCATSubSub1"/>
      </w:pPr>
      <w:r w:rsidRPr="006E6BCC">
        <w:t xml:space="preserve">Window Lites:  </w:t>
      </w:r>
      <w:r>
        <w:t xml:space="preserve">Short Panel Non-Insulated. </w:t>
      </w:r>
      <w:r w:rsidR="00F852B8">
        <w:t>See Section 2.</w:t>
      </w:r>
      <w:r w:rsidR="002820FB">
        <w:t>3</w:t>
      </w:r>
      <w:r w:rsidR="00910F70" w:rsidRPr="00B6096F">
        <w:t>.A</w:t>
      </w:r>
      <w:r w:rsidR="00910F70">
        <w:t xml:space="preserve"> </w:t>
      </w:r>
      <w:r w:rsidR="00910F70" w:rsidRPr="00B6096F">
        <w:t>&amp;</w:t>
      </w:r>
      <w:r w:rsidR="00910F70">
        <w:t xml:space="preserve"> B.</w:t>
      </w:r>
    </w:p>
    <w:p w14:paraId="27CCF265" w14:textId="05CF6BD2" w:rsidR="001A2A73" w:rsidRDefault="001A2A73" w:rsidP="002C2BA3">
      <w:pPr>
        <w:pStyle w:val="ARCATSubSub1"/>
      </w:pPr>
      <w:r w:rsidRPr="006E6BCC">
        <w:t xml:space="preserve">Window Lites:  </w:t>
      </w:r>
      <w:r>
        <w:t xml:space="preserve">Short Panel Insulated. </w:t>
      </w:r>
      <w:r w:rsidR="00F852B8">
        <w:t>See Section 2.</w:t>
      </w:r>
      <w:r w:rsidR="002820FB">
        <w:t>3</w:t>
      </w:r>
      <w:r w:rsidR="00910F70" w:rsidRPr="00B6096F">
        <w:t>.A</w:t>
      </w:r>
      <w:r w:rsidR="00910F70">
        <w:t xml:space="preserve"> </w:t>
      </w:r>
      <w:r w:rsidR="00910F70" w:rsidRPr="00B6096F">
        <w:t>&amp;</w:t>
      </w:r>
      <w:r w:rsidR="00910F70">
        <w:t xml:space="preserve"> </w:t>
      </w:r>
      <w:r w:rsidR="002820FB">
        <w:t>C</w:t>
      </w:r>
      <w:r w:rsidR="00910F70">
        <w:t>.</w:t>
      </w:r>
    </w:p>
    <w:p w14:paraId="070BB9D2" w14:textId="77777777" w:rsidR="0037250B" w:rsidRPr="0037250B" w:rsidRDefault="0037250B" w:rsidP="0037250B">
      <w:pPr>
        <w:pStyle w:val="ARCATSubPara"/>
      </w:pPr>
      <w:r w:rsidRPr="0037250B">
        <w:t>Appearance:  Recessed edge and slightly raised interior surface, woodgrain embossed.</w:t>
      </w:r>
    </w:p>
    <w:p w14:paraId="7C7BC290" w14:textId="24F29E92" w:rsidR="001A2A73" w:rsidRDefault="00E0278A" w:rsidP="001A2A73">
      <w:pPr>
        <w:pStyle w:val="ARCATSubPara"/>
      </w:pPr>
      <w:r>
        <w:t xml:space="preserve">Calculated </w:t>
      </w:r>
      <w:r w:rsidR="001A2A73">
        <w:t>R</w:t>
      </w:r>
      <w:r w:rsidR="003D6754">
        <w:t>-</w:t>
      </w:r>
      <w:r w:rsidR="001A2A73">
        <w:t>Value: 9.65</w:t>
      </w:r>
      <w:r w:rsidR="00281C15">
        <w:t>.</w:t>
      </w:r>
    </w:p>
    <w:p w14:paraId="32E3FF28"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 xml:space="preserve"> and </w:t>
      </w:r>
      <w:r w:rsidRPr="009B3A24">
        <w:t>2</w:t>
      </w:r>
      <w:r>
        <w:t>1</w:t>
      </w:r>
      <w:r w:rsidRPr="009B3A24">
        <w:t xml:space="preserve"> inches (</w:t>
      </w:r>
      <w:r>
        <w:t>533</w:t>
      </w:r>
      <w:r w:rsidRPr="009B3A24">
        <w:t xml:space="preserve"> mm) based on overall door height.</w:t>
      </w:r>
    </w:p>
    <w:p w14:paraId="6FC06A49" w14:textId="77777777" w:rsidR="001A2A73" w:rsidRDefault="001A2A73" w:rsidP="001A2A73">
      <w:pPr>
        <w:pStyle w:val="ARCATSubPara"/>
      </w:pPr>
      <w:r>
        <w:t>Product Finish Options</w:t>
      </w:r>
    </w:p>
    <w:p w14:paraId="43BA5AAC" w14:textId="77777777" w:rsidR="001A2A73" w:rsidRDefault="001A2A73" w:rsidP="00EA4738">
      <w:pPr>
        <w:pStyle w:val="ARCATSubSub1"/>
      </w:pPr>
      <w:r w:rsidRPr="009B3A24">
        <w:t>Finish:  White.</w:t>
      </w:r>
    </w:p>
    <w:p w14:paraId="5F353E8A" w14:textId="77777777" w:rsidR="001A2A73" w:rsidRDefault="001A2A73" w:rsidP="00EA4738">
      <w:pPr>
        <w:pStyle w:val="ARCATSubSub1"/>
      </w:pPr>
      <w:r>
        <w:t>Finish:  Almond.</w:t>
      </w:r>
    </w:p>
    <w:p w14:paraId="18AD2DF8" w14:textId="77777777" w:rsidR="001A2A73" w:rsidRDefault="001A2A73" w:rsidP="00EA4738">
      <w:pPr>
        <w:pStyle w:val="ARCATSubSub1"/>
      </w:pPr>
      <w:r>
        <w:t>Finish:  Sandstone.</w:t>
      </w:r>
    </w:p>
    <w:p w14:paraId="46C943E8" w14:textId="77777777" w:rsidR="001A2A73" w:rsidRDefault="001A2A73" w:rsidP="00EA4738">
      <w:pPr>
        <w:pStyle w:val="ARCATSubSub1"/>
      </w:pPr>
      <w:r>
        <w:t>Finish:  Brown.</w:t>
      </w:r>
    </w:p>
    <w:p w14:paraId="323EF9B1" w14:textId="77777777" w:rsidR="001A2A73" w:rsidRDefault="001A2A73" w:rsidP="00EA4738">
      <w:pPr>
        <w:pStyle w:val="ARCATSubSub1"/>
      </w:pPr>
      <w:r w:rsidRPr="009B3A24">
        <w:t xml:space="preserve">Finish:  </w:t>
      </w:r>
      <w:r>
        <w:t>Bronze.</w:t>
      </w:r>
    </w:p>
    <w:p w14:paraId="34FDD00C" w14:textId="77777777" w:rsidR="001A2A73" w:rsidRDefault="001A2A73" w:rsidP="00EA4738">
      <w:pPr>
        <w:pStyle w:val="ARCATSubSub1"/>
      </w:pPr>
      <w:r>
        <w:t>Finish:  Gray.</w:t>
      </w:r>
    </w:p>
    <w:p w14:paraId="0823208C" w14:textId="77777777" w:rsidR="001A2A73" w:rsidRDefault="001A2A73" w:rsidP="00EA4738">
      <w:pPr>
        <w:pStyle w:val="ARCATSubSub1"/>
      </w:pPr>
      <w:r>
        <w:t>Finish:  Desert Tan.</w:t>
      </w:r>
    </w:p>
    <w:p w14:paraId="46A45993" w14:textId="77777777" w:rsidR="001A2A73" w:rsidRDefault="001A2A73" w:rsidP="00EA4738">
      <w:pPr>
        <w:pStyle w:val="ARCATSubSub1"/>
      </w:pPr>
      <w:r>
        <w:t>Finish:  Black.</w:t>
      </w:r>
    </w:p>
    <w:p w14:paraId="2A0D3784" w14:textId="77777777" w:rsidR="001A2A73" w:rsidRDefault="001A2A73" w:rsidP="00EA4738">
      <w:pPr>
        <w:pStyle w:val="ARCATSubSub1"/>
      </w:pPr>
      <w:r>
        <w:t>Finish:  Graphite.</w:t>
      </w:r>
    </w:p>
    <w:p w14:paraId="581797FF" w14:textId="77777777" w:rsidR="001A2A73" w:rsidRDefault="001A2A73" w:rsidP="00EA4738">
      <w:pPr>
        <w:pStyle w:val="ARCATSubSub1"/>
      </w:pPr>
      <w:r>
        <w:t>Finish:  Evergreen.</w:t>
      </w:r>
    </w:p>
    <w:p w14:paraId="1C2EF1B3" w14:textId="77777777" w:rsidR="001A2A73" w:rsidRDefault="001A2A73" w:rsidP="00EA4738">
      <w:pPr>
        <w:pStyle w:val="ARCATSubSub1"/>
      </w:pPr>
      <w:r>
        <w:t>Finish:  Walnut Accent Woodtones.</w:t>
      </w:r>
    </w:p>
    <w:p w14:paraId="4FFB0E42" w14:textId="77777777" w:rsidR="001A2A73" w:rsidRDefault="001A2A73" w:rsidP="00EA4738">
      <w:pPr>
        <w:pStyle w:val="ARCATSubSub1"/>
      </w:pPr>
      <w:r>
        <w:t>Finish:  Cedar Accent Woodtones.</w:t>
      </w:r>
    </w:p>
    <w:p w14:paraId="6D5ED696" w14:textId="77777777" w:rsidR="001A2A73" w:rsidRDefault="001A2A73" w:rsidP="00EA4738">
      <w:pPr>
        <w:pStyle w:val="ARCATSubSub1"/>
      </w:pPr>
      <w:r>
        <w:t>Finish:  Mahogany Accent Woodtones.</w:t>
      </w:r>
    </w:p>
    <w:p w14:paraId="6A5B25CF" w14:textId="77777777" w:rsidR="001A2A73" w:rsidRDefault="001A2A73" w:rsidP="00EA4738">
      <w:pPr>
        <w:pStyle w:val="ARCATSubSub1"/>
      </w:pPr>
      <w:r>
        <w:t>Finish:  Carbon Oak Accent Woodtones.</w:t>
      </w:r>
    </w:p>
    <w:p w14:paraId="45C67700" w14:textId="77777777" w:rsidR="001A2A73" w:rsidRDefault="001A2A73" w:rsidP="00EA4738">
      <w:pPr>
        <w:pStyle w:val="ARCATSubSub1"/>
      </w:pPr>
      <w:r>
        <w:t>Finish:  Driftwood Accent Woodtones.</w:t>
      </w:r>
    </w:p>
    <w:p w14:paraId="69D01E0E" w14:textId="77777777" w:rsidR="001A2A73" w:rsidRDefault="001A2A73" w:rsidP="00EA4738">
      <w:pPr>
        <w:pStyle w:val="ARCATSubSub1"/>
      </w:pPr>
      <w:r>
        <w:t>Finish:  Natural Oak Accent Woodtones.</w:t>
      </w:r>
    </w:p>
    <w:p w14:paraId="701DDDDE" w14:textId="77777777" w:rsidR="001A2A73" w:rsidRDefault="001A2A73" w:rsidP="00EA4738">
      <w:pPr>
        <w:pStyle w:val="ARCATSubSub1"/>
      </w:pPr>
      <w:r>
        <w:t>Finish:  Dark Oak Accent Woodtones.</w:t>
      </w:r>
    </w:p>
    <w:p w14:paraId="44D5853C" w14:textId="77777777"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 xml:space="preserve">2283, </w:t>
      </w:r>
      <w:proofErr w:type="gramStart"/>
      <w:r w:rsidR="00303DDA">
        <w:rPr>
          <w:vanish/>
        </w:rPr>
        <w:t>4283,</w:t>
      </w:r>
      <w:r w:rsidR="006F0FBF">
        <w:rPr>
          <w:vanish/>
        </w:rPr>
        <w:t xml:space="preserve"> </w:t>
      </w:r>
      <w:r w:rsidR="004D67BF">
        <w:rPr>
          <w:vanish/>
        </w:rPr>
        <w:t>5283</w:t>
      </w:r>
      <w:proofErr w:type="gramEnd"/>
      <w:r w:rsidR="004D67BF">
        <w:rPr>
          <w:vanish/>
        </w:rPr>
        <w:t xml:space="preserve">,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 xml:space="preserve">Door Size (WxH):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7C674B78" w14:textId="0395FBF1" w:rsidR="006B28B0" w:rsidRDefault="00724723" w:rsidP="006B28B0">
      <w:pPr>
        <w:pStyle w:val="ARCATSubPara"/>
      </w:pPr>
      <w:r>
        <w:t>Panel Option</w:t>
      </w:r>
      <w:r w:rsidR="006B28B0">
        <w:t>: Flood Vent</w:t>
      </w:r>
    </w:p>
    <w:p w14:paraId="66314E89" w14:textId="04BC3DD6" w:rsidR="00E73C55" w:rsidRDefault="00E73C55" w:rsidP="00E73C55">
      <w:pPr>
        <w:pStyle w:val="ARCATParagraph"/>
      </w:pPr>
      <w:r>
        <w:t>Short Panel Insulated Window Lites</w:t>
      </w:r>
    </w:p>
    <w:p w14:paraId="4DD3B787" w14:textId="77777777" w:rsidR="009229FC" w:rsidRDefault="009229FC" w:rsidP="009229FC">
      <w:pPr>
        <w:pStyle w:val="ARCATSubPara"/>
      </w:pPr>
      <w:proofErr w:type="gramStart"/>
      <w:r>
        <w:t>19 inch</w:t>
      </w:r>
      <w:proofErr w:type="gramEnd"/>
      <w:r>
        <w:t xml:space="preserve">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 xml:space="preserve">Window Insert: Sunburst. </w:t>
      </w:r>
      <w:proofErr w:type="gramStart"/>
      <w:r>
        <w:t>Must</w:t>
      </w:r>
      <w:proofErr w:type="gramEnd"/>
      <w:r>
        <w:t xml:space="preserve">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F43F8C9" w14:textId="41E91916" w:rsidR="00934948" w:rsidRPr="002820FB" w:rsidRDefault="009229FC" w:rsidP="002820FB">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 xml:space="preserve">appearance options not required. </w:t>
      </w:r>
      <w:proofErr w:type="gramStart"/>
      <w:r w:rsidRPr="00AA7DD0">
        <w:rPr>
          <w:vanish/>
        </w:rPr>
        <w:t>Galvanized</w:t>
      </w:r>
      <w:proofErr w:type="gramEnd"/>
      <w:r w:rsidRPr="00AA7DD0">
        <w:rPr>
          <w:vanish/>
        </w:rPr>
        <w:t xml:space="preserve">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20FB"/>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BA3"/>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A1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0B16"/>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A7803"/>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856"/>
    <w:rsid w:val="00B17AD2"/>
    <w:rsid w:val="00B302F2"/>
    <w:rsid w:val="00B31893"/>
    <w:rsid w:val="00B32EA0"/>
    <w:rsid w:val="00B33C49"/>
    <w:rsid w:val="00B3459F"/>
    <w:rsid w:val="00B35F04"/>
    <w:rsid w:val="00B3765E"/>
    <w:rsid w:val="00B43506"/>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4DB4"/>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96F1E"/>
    <w:rsid w:val="00EA3C67"/>
    <w:rsid w:val="00EA4738"/>
    <w:rsid w:val="00EA613F"/>
    <w:rsid w:val="00EB07E0"/>
    <w:rsid w:val="00EB1ACE"/>
    <w:rsid w:val="00ED0312"/>
    <w:rsid w:val="00ED2D22"/>
    <w:rsid w:val="00ED532F"/>
    <w:rsid w:val="00ED7926"/>
    <w:rsid w:val="00EE552C"/>
    <w:rsid w:val="00EE5F90"/>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19</TotalTime>
  <Pages>8</Pages>
  <Words>2849</Words>
  <Characters>15719</Characters>
  <Application>Microsoft Office Word</Application>
  <DocSecurity>0</DocSecurity>
  <Lines>349</Lines>
  <Paragraphs>290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12</cp:revision>
  <dcterms:created xsi:type="dcterms:W3CDTF">2025-02-26T19:54:00Z</dcterms:created>
  <dcterms:modified xsi:type="dcterms:W3CDTF">2025-03-03T20:47:00Z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